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D5A12F">
      <w:pPr>
        <w:spacing w:after="0" w:line="360" w:lineRule="auto"/>
        <w:jc w:val="center"/>
        <w:rPr>
          <w:rFonts w:asciiTheme="majorEastAsia" w:hAnsiTheme="majorEastAsia" w:eastAsiaTheme="majorEastAsia" w:cstheme="majorEastAsia"/>
          <w:b/>
          <w:bCs/>
          <w:sz w:val="30"/>
          <w:szCs w:val="30"/>
        </w:rPr>
      </w:pPr>
      <w:bookmarkStart w:id="10" w:name="_GoBack"/>
      <w:bookmarkEnd w:id="10"/>
      <w:r>
        <w:rPr>
          <w:rFonts w:hint="eastAsia" w:asciiTheme="majorEastAsia" w:hAnsiTheme="majorEastAsia" w:eastAsiaTheme="majorEastAsia" w:cstheme="majorEastAsia"/>
          <w:b/>
          <w:bCs/>
          <w:sz w:val="30"/>
          <w:szCs w:val="30"/>
        </w:rPr>
        <w:t>17</w:t>
      </w:r>
      <w:r>
        <w:rPr>
          <w:rFonts w:asciiTheme="majorEastAsia" w:hAnsiTheme="majorEastAsia" w:eastAsiaTheme="majorEastAsia" w:cstheme="majorEastAsia"/>
          <w:b/>
          <w:bCs/>
          <w:sz w:val="30"/>
          <w:szCs w:val="30"/>
        </w:rPr>
        <w:t xml:space="preserve"> </w:t>
      </w:r>
      <w:r>
        <w:rPr>
          <w:rFonts w:hint="eastAsia" w:asciiTheme="majorEastAsia" w:hAnsiTheme="majorEastAsia" w:eastAsiaTheme="majorEastAsia" w:cstheme="majorEastAsia"/>
          <w:b/>
          <w:bCs/>
          <w:sz w:val="30"/>
          <w:szCs w:val="30"/>
        </w:rPr>
        <w:t>要是你在野外迷了路</w:t>
      </w:r>
    </w:p>
    <w:p w14:paraId="7D958919">
      <w:pPr>
        <w:spacing w:after="0" w:line="360" w:lineRule="auto"/>
        <w:rPr>
          <w:rFonts w:ascii="宋体" w:hAnsi="宋体"/>
          <w:b/>
          <w:sz w:val="24"/>
          <w:szCs w:val="30"/>
        </w:rPr>
      </w:pPr>
      <w:r>
        <w:rPr>
          <w:rFonts w:hint="eastAsia" w:ascii="宋体" w:hAnsi="宋体"/>
          <w:b/>
          <w:sz w:val="24"/>
          <w:szCs w:val="30"/>
        </w:rPr>
        <w:t>【核心素养目标】</w:t>
      </w:r>
    </w:p>
    <w:p w14:paraId="6CB97C31">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cs="宋体"/>
          <w:sz w:val="24"/>
          <w:szCs w:val="24"/>
        </w:rPr>
        <w:t>引导学生留心观察，发现大自然的奥秘</w:t>
      </w:r>
      <w:r>
        <w:rPr>
          <w:rFonts w:hint="eastAsia" w:ascii="宋体" w:hAnsi="宋体"/>
          <w:sz w:val="24"/>
          <w:szCs w:val="30"/>
        </w:rPr>
        <w:t>。</w:t>
      </w:r>
    </w:p>
    <w:p w14:paraId="22DE443C">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rPr>
        <w:t>培养语言表达能力，掌握辨别方向的方法</w:t>
      </w:r>
      <w:r>
        <w:rPr>
          <w:rFonts w:hint="eastAsia" w:ascii="宋体" w:hAnsi="宋体"/>
          <w:sz w:val="24"/>
          <w:szCs w:val="30"/>
        </w:rPr>
        <w:t>。</w:t>
      </w:r>
    </w:p>
    <w:p w14:paraId="43EC82F2">
      <w:pPr>
        <w:spacing w:after="0" w:line="360" w:lineRule="auto"/>
        <w:rPr>
          <w:rFonts w:ascii="宋体" w:hAnsi="宋体"/>
          <w:sz w:val="24"/>
          <w:szCs w:val="30"/>
        </w:rPr>
      </w:pPr>
      <w:r>
        <w:rPr>
          <w:rFonts w:hint="eastAsia" w:ascii="宋体" w:hAnsi="宋体"/>
          <w:b/>
          <w:sz w:val="24"/>
          <w:szCs w:val="30"/>
        </w:rPr>
        <w:t>思维能力：</w:t>
      </w:r>
      <w:r>
        <w:rPr>
          <w:rFonts w:hint="eastAsia" w:asciiTheme="minorEastAsia" w:hAnsiTheme="minorEastAsia"/>
          <w:sz w:val="24"/>
          <w:szCs w:val="24"/>
        </w:rPr>
        <w:t>培养学生理解课文，朗读课文的能力</w:t>
      </w:r>
      <w:r>
        <w:rPr>
          <w:rFonts w:hint="eastAsia" w:ascii="宋体" w:hAnsi="宋体"/>
          <w:sz w:val="24"/>
          <w:szCs w:val="30"/>
        </w:rPr>
        <w:t>。</w:t>
      </w:r>
    </w:p>
    <w:p w14:paraId="63684CE3">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sz w:val="24"/>
        </w:rPr>
        <w:t>激发学生走进大自然，探索大自然的欲望。</w:t>
      </w:r>
      <w:r>
        <w:rPr>
          <w:rFonts w:ascii="宋体" w:hAnsi="宋体"/>
          <w:sz w:val="24"/>
          <w:szCs w:val="30"/>
        </w:rPr>
        <w:t xml:space="preserve"> </w:t>
      </w:r>
    </w:p>
    <w:p w14:paraId="335A8B8A">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33A7F644">
      <w:pPr>
        <w:spacing w:after="0" w:line="360" w:lineRule="auto"/>
        <w:ind w:firstLine="480" w:firstLineChars="200"/>
        <w:rPr>
          <w:rFonts w:asciiTheme="minorEastAsia" w:hAnsiTheme="minorEastAsia"/>
          <w:sz w:val="24"/>
          <w:szCs w:val="24"/>
        </w:rPr>
      </w:pPr>
      <w:r>
        <w:rPr>
          <w:rFonts w:hint="eastAsia" w:asciiTheme="minorEastAsia" w:hAnsiTheme="minorEastAsia"/>
          <w:sz w:val="24"/>
          <w:szCs w:val="24"/>
        </w:rPr>
        <w:t>《要是你在野外迷了路》是一首以自然科学为题材的儿童诗，介绍了几种能帮助人们识别方向的自然现象。教师要紧扣“提取主要信息，了解课文内容”这个单元要素，把能说出课文里介绍的几种天然的指南针以及帮助人们辨别方向的方法作为教学重点。</w:t>
      </w:r>
    </w:p>
    <w:p w14:paraId="4D9F4CF8">
      <w:pPr>
        <w:spacing w:after="0" w:line="360" w:lineRule="auto"/>
        <w:ind w:firstLine="480" w:firstLineChars="200"/>
        <w:rPr>
          <w:rFonts w:asciiTheme="minorEastAsia" w:hAnsiTheme="minorEastAsia"/>
          <w:sz w:val="24"/>
          <w:szCs w:val="24"/>
        </w:rPr>
      </w:pPr>
      <w:r>
        <w:rPr>
          <w:rFonts w:hint="eastAsia" w:asciiTheme="minorEastAsia" w:hAnsiTheme="minorEastAsia"/>
          <w:sz w:val="24"/>
          <w:szCs w:val="24"/>
        </w:rPr>
        <w:t>关注课文：课文按总分总的结构展开，共6小节。第一小节总述大自然有很多天然的指南针，激发阅读期待。第二至五小节分别介绍了太阳、北极星、大树、积雪这四种天然的指南针。第六小节与开头相照应，不仅点题，还点明诗的主旨，鼓励学生走向广阔的大自然，细细观察，多多思考。</w:t>
      </w:r>
    </w:p>
    <w:p w14:paraId="73589DC2">
      <w:pPr>
        <w:spacing w:after="0" w:line="360" w:lineRule="auto"/>
        <w:ind w:firstLine="480" w:firstLineChars="200"/>
        <w:rPr>
          <w:rFonts w:asciiTheme="minorEastAsia" w:hAnsiTheme="minorEastAsia"/>
          <w:sz w:val="24"/>
          <w:szCs w:val="24"/>
        </w:rPr>
      </w:pPr>
      <w:r>
        <w:rPr>
          <w:rFonts w:hint="eastAsia" w:asciiTheme="minorEastAsia" w:hAnsiTheme="minorEastAsia"/>
          <w:sz w:val="24"/>
          <w:szCs w:val="24"/>
        </w:rPr>
        <w:t>关注生字：本课需要书写的生字六个左右结构，两个上下结构，一个独体字，要注意分类观察，整体把握书写规律。其中，“碰”是学生第一次写石字旁的字，要特别强调石字旁写得小且靠上，“帮”要重点强调笔画“横撇弯钩”是一笔下来的，“特”要重点提示“牛”字做了偏旁，最后一笔变为提。</w:t>
      </w:r>
    </w:p>
    <w:p w14:paraId="29A90940">
      <w:pPr>
        <w:spacing w:after="0" w:line="360" w:lineRule="auto"/>
        <w:ind w:firstLine="480" w:firstLineChars="200"/>
        <w:rPr>
          <w:rFonts w:asciiTheme="minorEastAsia" w:hAnsiTheme="minorEastAsia"/>
          <w:sz w:val="24"/>
          <w:szCs w:val="24"/>
        </w:rPr>
      </w:pPr>
      <w:r>
        <w:rPr>
          <w:rFonts w:hint="eastAsia" w:asciiTheme="minorEastAsia" w:hAnsiTheme="minorEastAsia"/>
          <w:sz w:val="24"/>
          <w:szCs w:val="24"/>
        </w:rPr>
        <w:t>关注词语：野外、大自然、天然、指南针、帮助、向导、指点、北方、北极星、路灯、永远、黑夜、帮忙、南方、特别、积雪。“指南针、北极星、路灯、积雪”，可以借助图片或联系生活来理解，“向导、指点”等新词可结合近义词来理解，并在此过程中丰富词语积累。</w:t>
      </w:r>
    </w:p>
    <w:p w14:paraId="54D493C5">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7A35DD41">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1.认识“慌、辨”等12个生字，会写“指、针”等9个字，会写“野外、大自然”等14个词语，能积累“慌、辨”等生字拓展的词语。</w:t>
      </w:r>
    </w:p>
    <w:p w14:paraId="7F760E01">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2.正确、流利地朗读课文。能联系上下文理解“稠、稀”等词语的意思。</w:t>
      </w:r>
    </w:p>
    <w:p w14:paraId="6F044541">
      <w:pPr>
        <w:spacing w:after="0" w:line="360" w:lineRule="auto"/>
        <w:ind w:firstLine="480" w:firstLineChars="200"/>
        <w:rPr>
          <w:rFonts w:asciiTheme="minorEastAsia" w:hAnsiTheme="minorEastAsia" w:cstheme="minorEastAsia"/>
          <w:bCs/>
          <w:sz w:val="24"/>
          <w:szCs w:val="24"/>
        </w:rPr>
      </w:pPr>
      <w:r>
        <w:rPr>
          <w:rFonts w:hint="eastAsia" w:ascii="宋体" w:hAnsi="宋体" w:cs="宋体"/>
          <w:color w:val="000000"/>
          <w:sz w:val="24"/>
          <w:szCs w:val="24"/>
        </w:rPr>
        <w:t>3.能说出课文里介绍的几种“天然的指南针”是怎样帮助人们辨别方向的。</w:t>
      </w:r>
    </w:p>
    <w:p w14:paraId="11E1C96D">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r>
        <w:rPr>
          <w:rFonts w:hint="eastAsia" w:ascii="宋体" w:hAnsi="宋体" w:cs="宋体"/>
          <w:color w:val="000000"/>
          <w:sz w:val="24"/>
          <w:szCs w:val="24"/>
        </w:rPr>
        <w:tab/>
      </w:r>
    </w:p>
    <w:p w14:paraId="1DF902FD">
      <w:pPr>
        <w:spacing w:after="0" w:line="360" w:lineRule="auto"/>
        <w:ind w:firstLine="480" w:firstLineChars="200"/>
        <w:rPr>
          <w:rFonts w:ascii="宋体" w:hAnsi="宋体" w:cs="宋体"/>
          <w:b/>
          <w:sz w:val="24"/>
          <w:szCs w:val="24"/>
        </w:rPr>
      </w:pPr>
      <w:r>
        <w:rPr>
          <w:rFonts w:hint="eastAsia" w:ascii="宋体" w:hAnsi="宋体" w:cs="宋体"/>
          <w:color w:val="000000"/>
          <w:sz w:val="24"/>
          <w:szCs w:val="24"/>
        </w:rPr>
        <w:t>认识“慌、辨”等12个生字，会写“指、针”等9个字，会写“野外、大自然”等14个词语。</w:t>
      </w:r>
    </w:p>
    <w:p w14:paraId="74F453B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5C3C68F9">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能说出课文里写了哪几种“天然的指南针”以及它们是怎样帮助人们辨别方向的。</w:t>
      </w:r>
    </w:p>
    <w:p w14:paraId="1493FC0A">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0C38CE79">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7A55AC54">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43C11172">
      <w:pPr>
        <w:spacing w:after="0" w:line="360" w:lineRule="auto"/>
        <w:ind w:firstLine="480" w:firstLineChars="200"/>
        <w:rPr>
          <w:rFonts w:ascii="宋体" w:hAnsi="宋体"/>
          <w:sz w:val="24"/>
          <w:szCs w:val="24"/>
        </w:rPr>
      </w:pPr>
      <w:r>
        <w:rPr>
          <w:rFonts w:hint="eastAsia" w:ascii="宋体" w:hAnsi="宋体"/>
          <w:sz w:val="24"/>
          <w:szCs w:val="24"/>
        </w:rPr>
        <w:t>2课时</w:t>
      </w:r>
    </w:p>
    <w:p w14:paraId="60C710DD">
      <w:pPr>
        <w:spacing w:after="0" w:line="360" w:lineRule="auto"/>
        <w:jc w:val="center"/>
        <w:rPr>
          <w:rFonts w:ascii="宋体" w:hAnsi="宋体"/>
          <w:b/>
          <w:sz w:val="30"/>
          <w:szCs w:val="30"/>
        </w:rPr>
      </w:pPr>
      <w:r>
        <w:rPr>
          <w:rFonts w:hint="eastAsia" w:ascii="宋体" w:hAnsi="宋体"/>
          <w:b/>
          <w:sz w:val="30"/>
          <w:szCs w:val="30"/>
        </w:rPr>
        <w:t>第一课时</w:t>
      </w:r>
    </w:p>
    <w:p w14:paraId="4FDECEF1">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31B5D988">
      <w:pPr>
        <w:spacing w:after="0" w:line="360" w:lineRule="auto"/>
        <w:ind w:firstLine="480" w:firstLineChars="200"/>
        <w:rPr>
          <w:rFonts w:ascii="宋体" w:hAnsi="宋体"/>
          <w:sz w:val="24"/>
          <w:szCs w:val="24"/>
        </w:rPr>
      </w:pPr>
      <w:r>
        <w:rPr>
          <w:rFonts w:hint="eastAsia" w:ascii="宋体" w:hAnsi="宋体"/>
          <w:sz w:val="24"/>
          <w:szCs w:val="24"/>
        </w:rPr>
        <w:t>1.认识“慌，辨”等12个生字，会写“指、针”等6个左右结构的字，会写“野外、大自然”等10个词语。</w:t>
      </w:r>
    </w:p>
    <w:p w14:paraId="2866F20D">
      <w:pPr>
        <w:spacing w:after="0" w:line="360" w:lineRule="auto"/>
        <w:ind w:firstLine="480" w:firstLineChars="200"/>
        <w:rPr>
          <w:rFonts w:ascii="宋体" w:hAnsi="宋体"/>
          <w:sz w:val="24"/>
          <w:szCs w:val="24"/>
        </w:rPr>
      </w:pPr>
      <w:r>
        <w:rPr>
          <w:rFonts w:hint="eastAsia" w:ascii="宋体" w:hAnsi="宋体"/>
          <w:sz w:val="24"/>
          <w:szCs w:val="24"/>
        </w:rPr>
        <w:t>2.正确、流利地朗读课文。</w:t>
      </w:r>
    </w:p>
    <w:p w14:paraId="1060A6AE">
      <w:pPr>
        <w:spacing w:after="0" w:line="360" w:lineRule="auto"/>
        <w:ind w:firstLine="480" w:firstLineChars="200"/>
        <w:rPr>
          <w:rFonts w:ascii="宋体" w:hAnsi="宋体"/>
          <w:sz w:val="24"/>
          <w:szCs w:val="24"/>
        </w:rPr>
      </w:pPr>
      <w:r>
        <w:rPr>
          <w:rFonts w:hint="eastAsia" w:ascii="宋体" w:hAnsi="宋体"/>
          <w:sz w:val="24"/>
          <w:szCs w:val="24"/>
        </w:rPr>
        <w:t>3.学习1至2小节，能说出课文里写了哪几种“天然的指南针”，以及太阳帮助人们辨别方向的方法。</w:t>
      </w:r>
    </w:p>
    <w:p w14:paraId="66E71F6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4BAC831E">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一、猜谜导入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342EE16D">
      <w:pPr>
        <w:spacing w:after="0" w:line="360" w:lineRule="auto"/>
        <w:ind w:left="440" w:leftChars="200"/>
        <w:rPr>
          <w:rFonts w:ascii="宋体" w:hAnsi="宋体"/>
          <w:sz w:val="24"/>
          <w:szCs w:val="24"/>
        </w:rPr>
      </w:pPr>
      <w:r>
        <w:rPr>
          <w:rFonts w:hint="eastAsia" w:ascii="宋体" w:hAnsi="宋体"/>
          <w:sz w:val="24"/>
          <w:szCs w:val="24"/>
        </w:rPr>
        <w:t>1</w:t>
      </w:r>
      <w:r>
        <w:rPr>
          <w:rFonts w:ascii="宋体" w:hAnsi="宋体"/>
          <w:sz w:val="24"/>
          <w:szCs w:val="24"/>
        </w:rPr>
        <w:t>.</w:t>
      </w:r>
      <w:r>
        <w:rPr>
          <w:rFonts w:hint="eastAsia" w:ascii="宋体" w:hAnsi="宋体"/>
          <w:sz w:val="24"/>
          <w:szCs w:val="24"/>
        </w:rPr>
        <w:t xml:space="preserve">教师导入新课：长得像表不是表，问它时间不知道。谁要进山钻森林，不戴上它不得了（打一物） </w:t>
      </w:r>
      <w:r>
        <w:rPr>
          <w:rFonts w:ascii="宋体" w:hAnsi="宋体"/>
          <w:sz w:val="24"/>
          <w:szCs w:val="24"/>
        </w:rPr>
        <w:t xml:space="preserve"> </w:t>
      </w:r>
      <w:r>
        <w:rPr>
          <w:rFonts w:hint="eastAsia" w:ascii="宋体" w:hAnsi="宋体"/>
          <w:sz w:val="24"/>
          <w:szCs w:val="24"/>
        </w:rPr>
        <w:t>预设：指南针</w:t>
      </w:r>
    </w:p>
    <w:p w14:paraId="058AF00A">
      <w:pPr>
        <w:spacing w:after="0"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w:t>
      </w:r>
      <w:r>
        <w:rPr>
          <w:rFonts w:hint="eastAsia" w:ascii="宋体" w:hAnsi="宋体"/>
          <w:sz w:val="24"/>
          <w:szCs w:val="24"/>
        </w:rPr>
        <w:t>教师出示课题并板书</w:t>
      </w:r>
      <w:bookmarkStart w:id="0" w:name="_Hlk122620795"/>
      <w:r>
        <w:rPr>
          <w:rFonts w:hint="eastAsia" w:ascii="宋体" w:hAnsi="宋体"/>
          <w:sz w:val="24"/>
          <w:szCs w:val="24"/>
        </w:rPr>
        <w:t xml:space="preserve"> </w:t>
      </w:r>
      <w:r>
        <w:rPr>
          <w:rFonts w:hint="eastAsia" w:asciiTheme="minorEastAsia" w:hAnsiTheme="minorEastAsia" w:cstheme="minorEastAsia"/>
          <w:color w:val="FF0000"/>
          <w:sz w:val="24"/>
        </w:rPr>
        <w:t>要是你在野外迷了路</w:t>
      </w:r>
      <w:r>
        <w:rPr>
          <w:rFonts w:hint="eastAsia" w:ascii="宋体" w:hAnsi="宋体"/>
          <w:sz w:val="24"/>
          <w:szCs w:val="24"/>
        </w:rPr>
        <w:t xml:space="preserve"> </w:t>
      </w:r>
      <w:bookmarkEnd w:id="0"/>
      <w:r>
        <w:rPr>
          <w:rFonts w:hint="eastAsia" w:ascii="宋体" w:hAnsi="宋体"/>
          <w:sz w:val="24"/>
          <w:szCs w:val="24"/>
        </w:rPr>
        <w:t>学生齐读课题。</w:t>
      </w:r>
    </w:p>
    <w:p w14:paraId="3E275027">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创设情境，提出问题，既能拉近学生与文本的距离，又能激发学生的求知欲</w:t>
      </w:r>
      <w:r>
        <w:rPr>
          <w:rFonts w:hint="eastAsia" w:ascii="楷体" w:hAnsi="楷体" w:eastAsia="楷体"/>
          <w:sz w:val="24"/>
          <w:szCs w:val="24"/>
        </w:rPr>
        <w:t>。</w:t>
      </w:r>
      <w:r>
        <w:rPr>
          <w:rFonts w:hint="eastAsia" w:ascii="宋体" w:hAnsi="宋体"/>
          <w:sz w:val="24"/>
          <w:szCs w:val="24"/>
        </w:rPr>
        <w:t>）</w:t>
      </w:r>
    </w:p>
    <w:p w14:paraId="053ABB91">
      <w:pPr>
        <w:spacing w:after="0" w:line="360" w:lineRule="auto"/>
        <w:ind w:firstLine="482" w:firstLineChars="200"/>
        <w:rPr>
          <w:rFonts w:ascii="宋体" w:hAnsi="宋体" w:cs="宋体"/>
          <w:sz w:val="24"/>
          <w:szCs w:val="24"/>
        </w:rPr>
      </w:pPr>
      <w:r>
        <w:rPr>
          <w:rFonts w:hint="eastAsia" w:ascii="宋体" w:hAnsi="宋体" w:cs="宋体"/>
          <w:b/>
          <w:sz w:val="24"/>
          <w:szCs w:val="24"/>
        </w:rPr>
        <w:t>二、初读课文,学习字词</w:t>
      </w:r>
    </w:p>
    <w:p w14:paraId="393A6385">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w:t>
      </w:r>
      <w:r>
        <w:rPr>
          <w:rFonts w:hint="eastAsia" w:ascii="宋体" w:hAnsi="宋体" w:cs="宋体"/>
          <w:b/>
          <w:bCs/>
          <w:color w:val="0070C0"/>
          <w:sz w:val="24"/>
          <w:szCs w:val="24"/>
        </w:rPr>
        <w:t>）</w:t>
      </w:r>
    </w:p>
    <w:p w14:paraId="1008C7DA">
      <w:pPr>
        <w:spacing w:after="0" w:line="360" w:lineRule="auto"/>
        <w:ind w:firstLine="480" w:firstLineChars="200"/>
        <w:rPr>
          <w:rFonts w:ascii="宋体" w:hAnsi="宋体"/>
          <w:sz w:val="24"/>
          <w:szCs w:val="24"/>
        </w:rPr>
      </w:pPr>
      <w:r>
        <w:rPr>
          <w:rFonts w:hint="eastAsia" w:ascii="宋体" w:hAnsi="宋体"/>
          <w:sz w:val="24"/>
          <w:szCs w:val="24"/>
        </w:rPr>
        <w:t>（1）教师提出要求：朗读课文，借助拼音读准生字，把句子读通顺，并标出小节的序号。</w:t>
      </w:r>
    </w:p>
    <w:p w14:paraId="3BE7A434">
      <w:pPr>
        <w:spacing w:after="0" w:line="360" w:lineRule="auto"/>
        <w:ind w:firstLine="480" w:firstLineChars="200"/>
        <w:rPr>
          <w:rFonts w:ascii="宋体" w:hAnsi="宋体"/>
          <w:sz w:val="24"/>
          <w:szCs w:val="24"/>
        </w:rPr>
      </w:pPr>
      <w:r>
        <w:rPr>
          <w:rFonts w:hint="eastAsia" w:ascii="宋体" w:hAnsi="宋体"/>
          <w:sz w:val="24"/>
          <w:szCs w:val="24"/>
        </w:rPr>
        <w:t>（2）学生自由读课文，并思考相关问题。</w:t>
      </w:r>
    </w:p>
    <w:p w14:paraId="40932699">
      <w:pPr>
        <w:spacing w:after="0" w:line="360" w:lineRule="auto"/>
        <w:ind w:firstLine="480" w:firstLineChars="200"/>
        <w:rPr>
          <w:rFonts w:ascii="宋体" w:hAnsi="宋体"/>
          <w:sz w:val="24"/>
          <w:szCs w:val="24"/>
        </w:rPr>
      </w:pPr>
      <w:r>
        <w:rPr>
          <w:rFonts w:hint="eastAsia" w:ascii="宋体" w:hAnsi="宋体"/>
          <w:sz w:val="24"/>
          <w:szCs w:val="24"/>
        </w:rPr>
        <w:t>（3）教师组织交流：指名分小节读课文，纠正字音</w:t>
      </w:r>
      <w:r>
        <w:rPr>
          <w:rFonts w:hint="eastAsia" w:ascii="宋体" w:hAnsi="宋体"/>
          <w:sz w:val="24"/>
          <w:szCs w:val="24"/>
        </w:rPr>
        <w:tab/>
      </w:r>
    </w:p>
    <w:p w14:paraId="683C8EE6">
      <w:pPr>
        <w:spacing w:after="0" w:line="360" w:lineRule="auto"/>
        <w:ind w:firstLine="480" w:firstLineChars="200"/>
        <w:rPr>
          <w:rFonts w:ascii="宋体" w:hAnsi="宋体"/>
          <w:sz w:val="24"/>
          <w:szCs w:val="24"/>
        </w:rPr>
      </w:pPr>
      <w:r>
        <w:rPr>
          <w:rFonts w:hint="eastAsia" w:ascii="宋体" w:hAnsi="宋体"/>
          <w:sz w:val="24"/>
          <w:szCs w:val="24"/>
        </w:rPr>
        <w:t>明确要求：这篇课文共有6个小节，现在请6位同学来读课文，一人读一个小节，其他同学认真听，看看谁读得最棒。</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5</w:t>
      </w:r>
      <w:r>
        <w:rPr>
          <w:rFonts w:hint="eastAsia" w:ascii="宋体" w:hAnsi="宋体" w:cs="宋体"/>
          <w:b/>
          <w:bCs/>
          <w:color w:val="0070C0"/>
          <w:sz w:val="24"/>
          <w:szCs w:val="24"/>
        </w:rPr>
        <w:t>）</w:t>
      </w:r>
    </w:p>
    <w:p w14:paraId="76430D28">
      <w:pPr>
        <w:spacing w:after="0" w:line="360" w:lineRule="auto"/>
        <w:ind w:firstLine="480" w:firstLineChars="200"/>
        <w:rPr>
          <w:rFonts w:ascii="宋体" w:hAnsi="宋体"/>
          <w:sz w:val="24"/>
          <w:szCs w:val="24"/>
        </w:rPr>
      </w:pPr>
      <w:r>
        <w:rPr>
          <w:rFonts w:hint="eastAsia" w:ascii="宋体" w:hAnsi="宋体"/>
          <w:sz w:val="24"/>
          <w:szCs w:val="24"/>
        </w:rPr>
        <w:t>预设需要教师强调的字音：读准翘舌音“忠”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055C9E30">
      <w:pPr>
        <w:spacing w:after="0" w:line="360" w:lineRule="auto"/>
        <w:ind w:firstLine="480" w:firstLineChars="200"/>
        <w:rPr>
          <w:b/>
          <w:bCs/>
          <w:color w:val="0070C0"/>
        </w:rPr>
      </w:pPr>
      <w:r>
        <w:rPr>
          <w:rFonts w:hint="eastAsia" w:ascii="宋体" w:hAnsi="宋体"/>
          <w:sz w:val="24"/>
          <w:szCs w:val="24"/>
        </w:rPr>
        <w:t>2.</w:t>
      </w:r>
      <w:r>
        <w:rPr>
          <w:rFonts w:ascii="宋体" w:hAnsi="宋体"/>
          <w:sz w:val="24"/>
          <w:szCs w:val="24"/>
        </w:rPr>
        <w:t xml:space="preserve"> </w:t>
      </w:r>
      <w:r>
        <w:rPr>
          <w:rFonts w:hint="eastAsia" w:asciiTheme="minorEastAsia" w:hAnsiTheme="minorEastAsia" w:cstheme="minorEastAsia"/>
          <w:sz w:val="24"/>
        </w:rPr>
        <w:t>多种方法，识记字词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hint="eastAsia"/>
          <w:bCs/>
          <w:color w:val="000000" w:themeColor="text1"/>
          <w:sz w:val="24"/>
          <w:szCs w:val="24"/>
          <w14:textFill>
            <w14:solidFill>
              <w14:schemeClr w14:val="tx1"/>
            </w14:solidFill>
          </w14:textFill>
        </w:rPr>
        <w:t xml:space="preserve"> </w:t>
      </w:r>
    </w:p>
    <w:p w14:paraId="4D2D4538">
      <w:pPr>
        <w:spacing w:after="0" w:line="360" w:lineRule="auto"/>
        <w:ind w:firstLine="480" w:firstLineChars="200"/>
        <w:rPr>
          <w:rFonts w:ascii="宋体" w:hAnsi="宋体"/>
          <w:sz w:val="24"/>
          <w:szCs w:val="24"/>
        </w:rPr>
      </w:pPr>
    </w:p>
    <w:p w14:paraId="5CC54E82">
      <w:pPr>
        <w:spacing w:after="0" w:line="360" w:lineRule="auto"/>
        <w:ind w:firstLine="480" w:firstLineChars="200"/>
        <w:rPr>
          <w:b/>
          <w:bCs/>
          <w:color w:val="0070C0"/>
        </w:rPr>
      </w:pPr>
      <w:r>
        <w:rPr>
          <w:rFonts w:hint="eastAsia" w:ascii="宋体" w:hAnsi="宋体"/>
          <w:sz w:val="24"/>
          <w:szCs w:val="24"/>
        </w:rPr>
        <w:t>（1）</w:t>
      </w:r>
      <w:bookmarkStart w:id="1" w:name="_Hlk122617976"/>
      <w:r>
        <w:rPr>
          <w:rFonts w:hint="eastAsia" w:ascii="宋体" w:hAnsi="宋体"/>
          <w:sz w:val="24"/>
          <w:szCs w:val="24"/>
        </w:rPr>
        <w:t>扩词识记</w:t>
      </w:r>
      <w:bookmarkEnd w:id="1"/>
      <w:r>
        <w:rPr>
          <w:rFonts w:hint="eastAsia"/>
          <w:bCs/>
          <w:color w:val="000000" w:themeColor="text1"/>
          <w:sz w:val="24"/>
          <w:szCs w:val="24"/>
          <w14:textFill>
            <w14:solidFill>
              <w14:schemeClr w14:val="tx1"/>
            </w14:solidFill>
          </w14:textFill>
        </w:rPr>
        <w:t xml:space="preserve"> ：慌、辨</w:t>
      </w:r>
    </w:p>
    <w:p w14:paraId="1861B0EA">
      <w:pPr>
        <w:spacing w:after="0" w:line="360" w:lineRule="auto"/>
        <w:ind w:firstLine="556"/>
        <w:rPr>
          <w:rFonts w:asciiTheme="minorEastAsia" w:hAnsiTheme="minorEastAsia" w:eastAsiaTheme="minorEastAsia"/>
          <w:sz w:val="24"/>
          <w:szCs w:val="24"/>
        </w:rPr>
      </w:pPr>
      <w:r>
        <w:rPr>
          <w:rFonts w:hint="eastAsia" w:ascii="宋体" w:hAnsi="宋体"/>
          <w:sz w:val="24"/>
        </w:rPr>
        <w:t>教师指名读词语，同学间注意纠正字音。</w:t>
      </w:r>
    </w:p>
    <w:p w14:paraId="76CCB2C2">
      <w:pPr>
        <w:spacing w:after="0" w:line="360" w:lineRule="auto"/>
        <w:ind w:firstLine="480" w:firstLineChars="200"/>
        <w:rPr>
          <w:sz w:val="24"/>
          <w:szCs w:val="24"/>
        </w:rPr>
      </w:pPr>
      <w:r>
        <w:rPr>
          <w:rFonts w:hint="eastAsia" w:ascii="宋体" w:hAnsi="宋体"/>
          <w:sz w:val="24"/>
          <w:szCs w:val="24"/>
        </w:rPr>
        <w:t>（2）熟字识记 ：忠、导</w:t>
      </w:r>
    </w:p>
    <w:p w14:paraId="25F2ADB2">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本课生字和词语较多，有些词语还是新词，学生识记起来有一定难度，让学生由初读课文随文识记，到多种方法分类识记，最后回归课文，循序渐进地认识生字、理解词语</w:t>
      </w:r>
      <w:r>
        <w:rPr>
          <w:rFonts w:hint="eastAsia" w:ascii="楷体" w:hAnsi="楷体" w:eastAsia="楷体"/>
          <w:sz w:val="24"/>
          <w:szCs w:val="24"/>
        </w:rPr>
        <w:t>。</w:t>
      </w:r>
      <w:r>
        <w:rPr>
          <w:rFonts w:hint="eastAsia" w:ascii="宋体" w:hAnsi="宋体"/>
          <w:sz w:val="24"/>
          <w:szCs w:val="24"/>
        </w:rPr>
        <w:t>）</w:t>
      </w:r>
    </w:p>
    <w:p w14:paraId="69FE4AD2">
      <w:pPr>
        <w:spacing w:after="0" w:line="360" w:lineRule="auto"/>
        <w:ind w:firstLine="482" w:firstLineChars="200"/>
        <w:rPr>
          <w:rFonts w:ascii="宋体" w:hAnsi="宋体" w:cs="宋体"/>
          <w:b/>
          <w:sz w:val="24"/>
          <w:szCs w:val="24"/>
        </w:rPr>
      </w:pPr>
      <w:r>
        <w:rPr>
          <w:rFonts w:hint="eastAsia" w:ascii="宋体" w:hAnsi="宋体" w:cs="宋体"/>
          <w:b/>
          <w:sz w:val="24"/>
          <w:szCs w:val="24"/>
        </w:rPr>
        <w:t>三、再读课文，了解内容</w:t>
      </w:r>
    </w:p>
    <w:p w14:paraId="5B894D3A">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8</w:t>
      </w:r>
      <w:r>
        <w:rPr>
          <w:rFonts w:hint="eastAsia" w:ascii="宋体" w:hAnsi="宋体" w:cs="宋体"/>
          <w:b/>
          <w:bCs/>
          <w:color w:val="0070C0"/>
          <w:sz w:val="24"/>
          <w:szCs w:val="24"/>
        </w:rPr>
        <w:t>）</w:t>
      </w:r>
      <w:r>
        <w:rPr>
          <w:rFonts w:hint="eastAsia" w:ascii="宋体" w:hAnsi="宋体"/>
          <w:sz w:val="24"/>
          <w:szCs w:val="24"/>
        </w:rPr>
        <w:t>教师引出示要求：再读课文，找一找：课文里写了哪几种“天然的指南针”？</w:t>
      </w:r>
    </w:p>
    <w:p w14:paraId="3D649C56">
      <w:pPr>
        <w:spacing w:after="0"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sz w:val="24"/>
          <w:szCs w:val="24"/>
        </w:rPr>
        <w:t>预设：</w:t>
      </w:r>
      <w:r>
        <w:rPr>
          <w:rFonts w:hint="eastAsia" w:ascii="宋体" w:hAnsi="宋体"/>
          <w:color w:val="000000" w:themeColor="text1"/>
          <w:sz w:val="24"/>
          <w:szCs w:val="24"/>
          <w14:textFill>
            <w14:solidFill>
              <w14:schemeClr w14:val="tx1"/>
            </w14:solidFill>
          </w14:textFill>
        </w:rPr>
        <w:t xml:space="preserve">太阳 </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北极星 大树 积雪</w:t>
      </w:r>
    </w:p>
    <w:p w14:paraId="57CE6928">
      <w:pPr>
        <w:spacing w:after="0" w:line="360" w:lineRule="auto"/>
        <w:ind w:firstLine="480" w:firstLineChars="200"/>
        <w:rPr>
          <w:rFonts w:ascii="宋体" w:hAnsi="宋体"/>
          <w:sz w:val="24"/>
          <w:szCs w:val="24"/>
        </w:rPr>
      </w:pPr>
      <w:r>
        <w:rPr>
          <w:rFonts w:hint="eastAsia" w:ascii="宋体" w:hAnsi="宋体"/>
          <w:sz w:val="24"/>
          <w:szCs w:val="24"/>
        </w:rPr>
        <w:t>2.</w:t>
      </w:r>
      <w:bookmarkStart w:id="2" w:name="_Hlk122619295"/>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9</w:t>
      </w:r>
      <w:r>
        <w:rPr>
          <w:rFonts w:hint="eastAsia" w:ascii="宋体" w:hAnsi="宋体" w:cs="宋体"/>
          <w:b/>
          <w:bCs/>
          <w:color w:val="0070C0"/>
          <w:sz w:val="24"/>
          <w:szCs w:val="24"/>
        </w:rPr>
        <w:t>）</w:t>
      </w:r>
      <w:bookmarkEnd w:id="2"/>
      <w:r>
        <w:rPr>
          <w:rFonts w:hint="eastAsia" w:ascii="宋体" w:hAnsi="宋体"/>
          <w:sz w:val="24"/>
          <w:szCs w:val="24"/>
        </w:rPr>
        <w:t>教师提出问题：朗读课文第1节，说一说：作者为什么说“要是在野外迷了路，可千万别慌张”？</w:t>
      </w:r>
    </w:p>
    <w:p w14:paraId="24A4FC2C">
      <w:pPr>
        <w:spacing w:after="0" w:line="360" w:lineRule="auto"/>
        <w:ind w:firstLine="480"/>
        <w:rPr>
          <w:rFonts w:ascii="宋体" w:hAnsi="宋体"/>
          <w:sz w:val="24"/>
          <w:szCs w:val="24"/>
        </w:rPr>
      </w:pPr>
      <w:r>
        <w:rPr>
          <w:rFonts w:hint="eastAsia" w:ascii="宋体" w:hAnsi="宋体"/>
          <w:sz w:val="24"/>
          <w:szCs w:val="24"/>
        </w:rPr>
        <w:t>预设：大自然中能够帮助人们辨别方向的事物。</w:t>
      </w:r>
    </w:p>
    <w:p w14:paraId="686AF940">
      <w:pPr>
        <w:spacing w:after="0" w:line="360" w:lineRule="auto"/>
        <w:ind w:firstLine="480"/>
        <w:rPr>
          <w:rFonts w:ascii="宋体" w:hAnsi="宋体"/>
          <w:sz w:val="24"/>
          <w:szCs w:val="24"/>
        </w:rPr>
      </w:pPr>
      <w:r>
        <w:rPr>
          <w:rFonts w:hint="eastAsia" w:ascii="宋体" w:hAnsi="宋体"/>
          <w:sz w:val="24"/>
          <w:szCs w:val="24"/>
        </w:rPr>
        <w:t>联系生活，引发思考：大家先想一想生活中什么时候会用到“天然”这个词？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10</w:t>
      </w:r>
      <w:r>
        <w:rPr>
          <w:rFonts w:hint="eastAsia" w:ascii="宋体" w:hAnsi="宋体" w:cs="宋体"/>
          <w:b/>
          <w:bCs/>
          <w:color w:val="0070C0"/>
          <w:sz w:val="24"/>
          <w:szCs w:val="24"/>
        </w:rPr>
        <w:t>）</w:t>
      </w:r>
    </w:p>
    <w:p w14:paraId="6AE90136">
      <w:pPr>
        <w:spacing w:after="0" w:line="360" w:lineRule="auto"/>
        <w:ind w:firstLine="480"/>
        <w:rPr>
          <w:rFonts w:ascii="宋体" w:hAnsi="宋体"/>
          <w:sz w:val="24"/>
          <w:szCs w:val="24"/>
        </w:rPr>
      </w:pPr>
      <w:r>
        <w:rPr>
          <w:rFonts w:hint="eastAsia" w:ascii="宋体" w:hAnsi="宋体"/>
          <w:sz w:val="24"/>
          <w:szCs w:val="24"/>
        </w:rPr>
        <w:t>教师讲解：“天然”指的是自然形成的，不是人工制造的。在大自然中，有许多事物像指南针一样为我们指出方向，它们就是“天然的指南针”。</w:t>
      </w:r>
    </w:p>
    <w:p w14:paraId="07E06337">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11</w:t>
      </w:r>
      <w:r>
        <w:rPr>
          <w:rFonts w:hint="eastAsia" w:ascii="宋体" w:hAnsi="宋体" w:cs="宋体"/>
          <w:b/>
          <w:bCs/>
          <w:color w:val="0070C0"/>
          <w:sz w:val="24"/>
          <w:szCs w:val="24"/>
        </w:rPr>
        <w:t>）</w:t>
      </w:r>
      <w:r>
        <w:rPr>
          <w:rFonts w:hint="eastAsia" w:ascii="宋体" w:hAnsi="宋体"/>
          <w:sz w:val="24"/>
          <w:szCs w:val="24"/>
        </w:rPr>
        <w:t xml:space="preserve">教师出示要求：朗读课文第2-5小节，说一说这些“天然的指南针”是怎样帮助人们判断方向的？教师引导学生找出句子。 预设：太阳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12</w:t>
      </w:r>
      <w:r>
        <w:rPr>
          <w:rFonts w:hint="eastAsia" w:ascii="宋体" w:hAnsi="宋体" w:cs="宋体"/>
          <w:b/>
          <w:bCs/>
          <w:color w:val="0070C0"/>
          <w:sz w:val="24"/>
          <w:szCs w:val="24"/>
        </w:rPr>
        <w:t>）</w:t>
      </w:r>
    </w:p>
    <w:p w14:paraId="464AEC5A">
      <w:pPr>
        <w:spacing w:after="0" w:line="360" w:lineRule="auto"/>
        <w:ind w:firstLine="480" w:firstLineChars="200"/>
        <w:jc w:val="both"/>
        <w:rPr>
          <w:rFonts w:cs="楷体" w:asciiTheme="minorEastAsia" w:hAnsiTheme="minorEastAsia" w:eastAsiaTheme="minorEastAsia"/>
          <w:color w:val="000000" w:themeColor="text1"/>
          <w:sz w:val="24"/>
          <w:szCs w:val="24"/>
          <w14:textFill>
            <w14:solidFill>
              <w14:schemeClr w14:val="tx1"/>
            </w14:solidFill>
          </w14:textFill>
        </w:rPr>
      </w:pPr>
      <w:r>
        <w:rPr>
          <w:rFonts w:hint="eastAsia" w:cs="楷体" w:asciiTheme="minorEastAsia" w:hAnsiTheme="minorEastAsia" w:eastAsiaTheme="minorEastAsia"/>
          <w:color w:val="000000" w:themeColor="text1"/>
          <w:sz w:val="24"/>
          <w:szCs w:val="24"/>
          <w14:textFill>
            <w14:solidFill>
              <w14:schemeClr w14:val="tx1"/>
            </w14:solidFill>
          </w14:textFill>
        </w:rPr>
        <w:t>（</w:t>
      </w:r>
      <w:r>
        <w:rPr>
          <w:rFonts w:cs="楷体" w:asciiTheme="minorEastAsia" w:hAnsiTheme="minorEastAsia" w:eastAsiaTheme="minorEastAsia"/>
          <w:color w:val="000000" w:themeColor="text1"/>
          <w:sz w:val="24"/>
          <w:szCs w:val="24"/>
          <w14:textFill>
            <w14:solidFill>
              <w14:schemeClr w14:val="tx1"/>
            </w14:solidFill>
          </w14:textFill>
        </w:rPr>
        <w:t>1</w:t>
      </w:r>
      <w:r>
        <w:rPr>
          <w:rFonts w:hint="eastAsia" w:cs="楷体" w:asciiTheme="minorEastAsia" w:hAnsiTheme="minorEastAsia" w:eastAsiaTheme="minorEastAsia"/>
          <w:color w:val="000000" w:themeColor="text1"/>
          <w:sz w:val="24"/>
          <w:szCs w:val="24"/>
          <w14:textFill>
            <w14:solidFill>
              <w14:schemeClr w14:val="tx1"/>
            </w14:solidFill>
          </w14:textFill>
        </w:rPr>
        <w:t>）教师提问：向导什么呢？ 预设：指点方向的人、带路的人。</w:t>
      </w:r>
    </w:p>
    <w:p w14:paraId="435A1B73">
      <w:pPr>
        <w:spacing w:after="0" w:line="360" w:lineRule="auto"/>
        <w:ind w:firstLine="480" w:firstLineChars="200"/>
        <w:jc w:val="both"/>
        <w:rPr>
          <w:rFonts w:cs="楷体" w:asciiTheme="minorEastAsia" w:hAnsiTheme="minorEastAsia" w:eastAsiaTheme="minorEastAsia"/>
          <w:color w:val="000000" w:themeColor="text1"/>
          <w:sz w:val="24"/>
          <w:szCs w:val="24"/>
          <w14:textFill>
            <w14:solidFill>
              <w14:schemeClr w14:val="tx1"/>
            </w14:solidFill>
          </w14:textFill>
        </w:rPr>
      </w:pPr>
      <w:r>
        <w:rPr>
          <w:rFonts w:hint="eastAsia" w:cs="楷体" w:asciiTheme="minorEastAsia" w:hAnsiTheme="minorEastAsia" w:eastAsiaTheme="minorEastAsia"/>
          <w:color w:val="000000" w:themeColor="text1"/>
          <w:sz w:val="24"/>
          <w:szCs w:val="24"/>
          <w14:textFill>
            <w14:solidFill>
              <w14:schemeClr w14:val="tx1"/>
            </w14:solidFill>
          </w14:textFill>
        </w:rPr>
        <w:t>（2）思考：“忠实”可以用哪个词代替？预设：忠诚 可靠</w:t>
      </w:r>
    </w:p>
    <w:p w14:paraId="72DBF40C">
      <w:pPr>
        <w:spacing w:after="0" w:line="360" w:lineRule="auto"/>
        <w:ind w:firstLine="480" w:firstLineChars="200"/>
        <w:jc w:val="both"/>
        <w:rPr>
          <w:rFonts w:cs="楷体" w:asciiTheme="minorEastAsia" w:hAnsiTheme="minorEastAsia" w:eastAsiaTheme="minorEastAsia"/>
          <w:color w:val="000000" w:themeColor="text1"/>
          <w:sz w:val="24"/>
          <w:szCs w:val="24"/>
          <w14:textFill>
            <w14:solidFill>
              <w14:schemeClr w14:val="tx1"/>
            </w14:solidFill>
          </w14:textFill>
        </w:rPr>
      </w:pPr>
      <w:r>
        <w:rPr>
          <w:rFonts w:hint="eastAsia" w:cs="楷体" w:asciiTheme="minorEastAsia" w:hAnsiTheme="minorEastAsia" w:eastAsiaTheme="minorEastAsia"/>
          <w:color w:val="000000" w:themeColor="text1"/>
          <w:sz w:val="24"/>
          <w:szCs w:val="24"/>
          <w14:textFill>
            <w14:solidFill>
              <w14:schemeClr w14:val="tx1"/>
            </w14:solidFill>
          </w14:textFill>
        </w:rPr>
        <w:t>（</w:t>
      </w:r>
      <w:r>
        <w:rPr>
          <w:rFonts w:cs="楷体" w:asciiTheme="minorEastAsia" w:hAnsiTheme="minorEastAsia" w:eastAsiaTheme="minorEastAsia"/>
          <w:color w:val="000000" w:themeColor="text1"/>
          <w:sz w:val="24"/>
          <w:szCs w:val="24"/>
          <w14:textFill>
            <w14:solidFill>
              <w14:schemeClr w14:val="tx1"/>
            </w14:solidFill>
          </w14:textFill>
        </w:rPr>
        <w:t>3</w:t>
      </w:r>
      <w:r>
        <w:rPr>
          <w:rFonts w:hint="eastAsia" w:cs="楷体" w:asciiTheme="minorEastAsia" w:hAnsiTheme="minorEastAsia" w:eastAsiaTheme="minorEastAsia"/>
          <w:color w:val="000000" w:themeColor="text1"/>
          <w:sz w:val="24"/>
          <w:szCs w:val="24"/>
          <w14:textFill>
            <w14:solidFill>
              <w14:schemeClr w14:val="tx1"/>
            </w14:solidFill>
          </w14:textFill>
        </w:rPr>
        <w:t>）引导学生想想太阳是如何给我们指点方向的？指导学生找出句子。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13</w:t>
      </w:r>
      <w:r>
        <w:rPr>
          <w:rFonts w:hint="eastAsia" w:ascii="宋体" w:hAnsi="宋体" w:cs="宋体"/>
          <w:b/>
          <w:bCs/>
          <w:color w:val="0070C0"/>
          <w:sz w:val="24"/>
          <w:szCs w:val="24"/>
        </w:rPr>
        <w:t>）</w:t>
      </w:r>
    </w:p>
    <w:p w14:paraId="7B2E786D">
      <w:pPr>
        <w:spacing w:after="0" w:line="360" w:lineRule="auto"/>
        <w:ind w:firstLine="720" w:firstLineChars="300"/>
        <w:jc w:val="both"/>
        <w:rPr>
          <w:rFonts w:cs="楷体" w:asciiTheme="minorEastAsia" w:hAnsiTheme="minorEastAsia" w:eastAsiaTheme="minorEastAsia"/>
          <w:color w:val="000000" w:themeColor="text1"/>
          <w:sz w:val="24"/>
          <w:szCs w:val="24"/>
          <w14:textFill>
            <w14:solidFill>
              <w14:schemeClr w14:val="tx1"/>
            </w14:solidFill>
          </w14:textFill>
        </w:rPr>
      </w:pPr>
      <w:r>
        <w:rPr>
          <w:rFonts w:hint="eastAsia" w:cs="楷体" w:asciiTheme="minorEastAsia" w:hAnsiTheme="minorEastAsia" w:eastAsiaTheme="minorEastAsia"/>
          <w:color w:val="000000" w:themeColor="text1"/>
          <w:sz w:val="24"/>
          <w:szCs w:val="24"/>
          <w14:textFill>
            <w14:solidFill>
              <w14:schemeClr w14:val="tx1"/>
            </w14:solidFill>
          </w14:textFill>
        </w:rPr>
        <w:t>预设：晴朗的中午，利用太阳来辨别方向。</w:t>
      </w:r>
    </w:p>
    <w:p w14:paraId="40CEE868">
      <w:pPr>
        <w:spacing w:after="0" w:line="360" w:lineRule="auto"/>
        <w:ind w:firstLine="600" w:firstLineChars="250"/>
        <w:jc w:val="both"/>
        <w:rPr>
          <w:rFonts w:cs="楷体" w:asciiTheme="minorEastAsia" w:hAnsiTheme="minorEastAsia" w:eastAsiaTheme="minorEastAsia"/>
          <w:color w:val="000000" w:themeColor="text1"/>
          <w:sz w:val="24"/>
          <w:szCs w:val="24"/>
          <w14:textFill>
            <w14:solidFill>
              <w14:schemeClr w14:val="tx1"/>
            </w14:solidFill>
          </w14:textFill>
        </w:rPr>
      </w:pPr>
      <w:r>
        <w:rPr>
          <w:rFonts w:hint="eastAsia" w:cs="楷体" w:asciiTheme="minorEastAsia" w:hAnsiTheme="minorEastAsia" w:eastAsiaTheme="minorEastAsia"/>
          <w:color w:val="000000" w:themeColor="text1"/>
          <w:sz w:val="24"/>
          <w:szCs w:val="24"/>
          <w14:textFill>
            <w14:solidFill>
              <w14:schemeClr w14:val="tx1"/>
            </w14:solidFill>
          </w14:textFill>
        </w:rPr>
        <w:t>指导朗读：太阳真是忠诚又可靠，让我们来夸一夸这位忠实的向导吧。全班齐读</w:t>
      </w:r>
    </w:p>
    <w:p w14:paraId="5CB6AC88">
      <w:pPr>
        <w:spacing w:after="0" w:line="360" w:lineRule="auto"/>
        <w:ind w:firstLine="360" w:firstLineChars="150"/>
        <w:jc w:val="both"/>
        <w:rPr>
          <w:rFonts w:cs="楷体" w:asciiTheme="minorEastAsia" w:hAnsiTheme="minorEastAsia" w:eastAsiaTheme="minorEastAsia"/>
          <w:color w:val="000000" w:themeColor="text1"/>
          <w:sz w:val="24"/>
          <w:szCs w:val="24"/>
          <w14:textFill>
            <w14:solidFill>
              <w14:schemeClr w14:val="tx1"/>
            </w14:solidFill>
          </w14:textFill>
        </w:rPr>
      </w:pPr>
      <w:r>
        <w:rPr>
          <w:rFonts w:hint="eastAsia" w:cs="楷体" w:asciiTheme="minorEastAsia" w:hAnsiTheme="minorEastAsia" w:eastAsiaTheme="minorEastAsia"/>
          <w:color w:val="000000" w:themeColor="text1"/>
          <w:sz w:val="24"/>
          <w:szCs w:val="24"/>
          <w14:textFill>
            <w14:solidFill>
              <w14:schemeClr w14:val="tx1"/>
            </w14:solidFill>
          </w14:textFill>
        </w:rPr>
        <w:t>（4）其实太阳早上和傍晚也能为我们指点方向？你能说说吗？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w:t>
      </w:r>
      <w:r>
        <w:rPr>
          <w:rFonts w:ascii="楷体" w:hAnsi="楷体" w:eastAsia="楷体" w:cs="楷体"/>
          <w:b/>
          <w:bCs/>
          <w:color w:val="0070C0"/>
          <w:sz w:val="24"/>
          <w:szCs w:val="24"/>
        </w:rPr>
        <w:t>4</w:t>
      </w:r>
      <w:r>
        <w:rPr>
          <w:rFonts w:hint="eastAsia" w:ascii="宋体" w:hAnsi="宋体" w:cs="宋体"/>
          <w:b/>
          <w:bCs/>
          <w:color w:val="0070C0"/>
          <w:sz w:val="24"/>
          <w:szCs w:val="24"/>
        </w:rPr>
        <w:t>）</w:t>
      </w:r>
    </w:p>
    <w:p w14:paraId="6705B392">
      <w:pPr>
        <w:spacing w:after="0" w:line="360" w:lineRule="auto"/>
        <w:ind w:firstLine="600" w:firstLineChars="250"/>
        <w:rPr>
          <w:rFonts w:cs="楷体" w:asciiTheme="minorEastAsia" w:hAnsiTheme="minorEastAsia" w:eastAsiaTheme="minorEastAsia"/>
          <w:color w:val="000000" w:themeColor="text1"/>
          <w:sz w:val="24"/>
          <w:szCs w:val="24"/>
          <w14:textFill>
            <w14:solidFill>
              <w14:schemeClr w14:val="tx1"/>
            </w14:solidFill>
          </w14:textFill>
        </w:rPr>
      </w:pPr>
      <w:r>
        <w:rPr>
          <w:rFonts w:hint="eastAsia" w:cs="楷体" w:asciiTheme="minorEastAsia" w:hAnsiTheme="minorEastAsia" w:eastAsiaTheme="minorEastAsia"/>
          <w:color w:val="000000" w:themeColor="text1"/>
          <w:sz w:val="24"/>
          <w:szCs w:val="24"/>
          <w14:textFill>
            <w14:solidFill>
              <w14:schemeClr w14:val="tx1"/>
            </w14:solidFill>
          </w14:textFill>
        </w:rPr>
        <w:t>预设1：早上太阳在东边，地上的树影指着西边.</w:t>
      </w:r>
    </w:p>
    <w:p w14:paraId="60C6E3E5">
      <w:pPr>
        <w:spacing w:after="0" w:line="360" w:lineRule="auto"/>
        <w:ind w:firstLine="600" w:firstLineChars="250"/>
        <w:rPr>
          <w:rFonts w:cs="楷体" w:asciiTheme="minorEastAsia" w:hAnsiTheme="minorEastAsia" w:eastAsiaTheme="minorEastAsia"/>
          <w:color w:val="000000" w:themeColor="text1"/>
          <w:sz w:val="24"/>
          <w:szCs w:val="24"/>
          <w14:textFill>
            <w14:solidFill>
              <w14:schemeClr w14:val="tx1"/>
            </w14:solidFill>
          </w14:textFill>
        </w:rPr>
      </w:pPr>
      <w:r>
        <w:rPr>
          <w:rFonts w:hint="eastAsia" w:cs="楷体" w:asciiTheme="minorEastAsia" w:hAnsiTheme="minorEastAsia" w:eastAsiaTheme="minorEastAsia"/>
          <w:color w:val="000000" w:themeColor="text1"/>
          <w:sz w:val="24"/>
          <w:szCs w:val="24"/>
          <w14:textFill>
            <w14:solidFill>
              <w14:schemeClr w14:val="tx1"/>
            </w14:solidFill>
          </w14:textFill>
        </w:rPr>
        <w:t>预设</w:t>
      </w:r>
      <w:r>
        <w:rPr>
          <w:rFonts w:cs="楷体" w:asciiTheme="minorEastAsia" w:hAnsiTheme="minorEastAsia" w:eastAsiaTheme="minorEastAsia"/>
          <w:color w:val="000000" w:themeColor="text1"/>
          <w:sz w:val="24"/>
          <w:szCs w:val="24"/>
          <w14:textFill>
            <w14:solidFill>
              <w14:schemeClr w14:val="tx1"/>
            </w14:solidFill>
          </w14:textFill>
        </w:rPr>
        <w:t>2</w:t>
      </w:r>
      <w:r>
        <w:rPr>
          <w:rFonts w:hint="eastAsia" w:cs="楷体" w:asciiTheme="minorEastAsia" w:hAnsiTheme="minorEastAsia" w:eastAsiaTheme="minorEastAsia"/>
          <w:color w:val="000000" w:themeColor="text1"/>
          <w:sz w:val="24"/>
          <w:szCs w:val="24"/>
          <w14:textFill>
            <w14:solidFill>
              <w14:schemeClr w14:val="tx1"/>
            </w14:solidFill>
          </w14:textFill>
        </w:rPr>
        <w:t>：傍晚太阳在西边，地上的树影指着东边</w:t>
      </w:r>
    </w:p>
    <w:p w14:paraId="4921ABB2">
      <w:pPr>
        <w:spacing w:after="0" w:line="360" w:lineRule="auto"/>
        <w:ind w:firstLine="600" w:firstLineChars="250"/>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w:t>
      </w:r>
      <w:r>
        <w:rPr>
          <w:rFonts w:ascii="楷体" w:hAnsi="楷体" w:eastAsia="楷体" w:cs="楷体"/>
          <w:b/>
          <w:bCs/>
          <w:color w:val="0070C0"/>
          <w:sz w:val="24"/>
          <w:szCs w:val="24"/>
        </w:rPr>
        <w:t>5</w:t>
      </w:r>
      <w:r>
        <w:rPr>
          <w:rFonts w:hint="eastAsia" w:ascii="宋体" w:hAnsi="宋体" w:cs="宋体"/>
          <w:b/>
          <w:bCs/>
          <w:color w:val="0070C0"/>
          <w:sz w:val="24"/>
          <w:szCs w:val="24"/>
        </w:rPr>
        <w:t>）</w:t>
      </w:r>
      <w:r>
        <w:rPr>
          <w:rFonts w:hint="eastAsia" w:ascii="宋体" w:hAnsi="宋体"/>
          <w:sz w:val="24"/>
          <w:szCs w:val="24"/>
        </w:rPr>
        <w:t>教师总结方法：学习第2小节，同学们抓住了关键词句。了解了太阳在什么时候，怎样为人们指点方向，并且联系上下文和生活实际理解词句，在后面的学习中，我们也要学会这样的阅读方法。</w:t>
      </w:r>
    </w:p>
    <w:p w14:paraId="2BC4ADE6">
      <w:pPr>
        <w:spacing w:after="0" w:line="360" w:lineRule="auto"/>
        <w:ind w:firstLine="480" w:firstLineChars="200"/>
        <w:rPr>
          <w:rFonts w:ascii="楷体" w:hAnsi="楷体" w:eastAsia="楷体"/>
          <w:sz w:val="24"/>
          <w:szCs w:val="24"/>
        </w:rPr>
      </w:pPr>
      <w:bookmarkStart w:id="3" w:name="_Hlk122620702"/>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bCs/>
          <w:sz w:val="24"/>
          <w:szCs w:val="24"/>
        </w:rPr>
        <w:t>通过问题的引导，在汇报交流中进一步创设情境能启发学生的思维，触动孩子的内心，充分调动学生参与课堂的积极性</w:t>
      </w:r>
      <w:r>
        <w:rPr>
          <w:rFonts w:hint="eastAsia" w:ascii="楷体" w:hAnsi="楷体" w:eastAsia="楷体"/>
          <w:sz w:val="24"/>
          <w:szCs w:val="24"/>
        </w:rPr>
        <w:t>。）</w:t>
      </w:r>
      <w:bookmarkEnd w:id="3"/>
    </w:p>
    <w:p w14:paraId="3350090D">
      <w:pPr>
        <w:spacing w:after="0" w:line="360" w:lineRule="auto"/>
        <w:ind w:firstLine="482" w:firstLineChars="200"/>
        <w:rPr>
          <w:rFonts w:ascii="宋体" w:hAnsi="宋体" w:cs="宋体"/>
          <w:b/>
          <w:sz w:val="24"/>
          <w:szCs w:val="24"/>
        </w:rPr>
      </w:pPr>
      <w:r>
        <w:rPr>
          <w:rFonts w:hint="eastAsia" w:ascii="宋体" w:hAnsi="宋体" w:cs="宋体"/>
          <w:b/>
          <w:sz w:val="24"/>
          <w:szCs w:val="24"/>
        </w:rPr>
        <w:t>四、</w:t>
      </w:r>
      <w:r>
        <w:rPr>
          <w:rFonts w:hint="eastAsia" w:asciiTheme="minorEastAsia" w:hAnsiTheme="minorEastAsia" w:cstheme="minorEastAsia"/>
          <w:b/>
          <w:sz w:val="24"/>
        </w:rPr>
        <w:t>学写生字</w:t>
      </w:r>
    </w:p>
    <w:p w14:paraId="20780FEA">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1.课件出示本课生字，学生边认读，边观察字形。</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出示课件1</w:t>
      </w:r>
      <w:r>
        <w:rPr>
          <w:rFonts w:ascii="楷体" w:hAnsi="楷体" w:eastAsia="楷体" w:cs="楷体"/>
          <w:b/>
          <w:bCs/>
          <w:color w:val="0070C0"/>
          <w:kern w:val="2"/>
          <w:sz w:val="24"/>
          <w:szCs w:val="24"/>
        </w:rPr>
        <w:t>6</w:t>
      </w:r>
      <w:r>
        <w:rPr>
          <w:rFonts w:hint="eastAsia" w:ascii="楷体" w:hAnsi="楷体" w:eastAsia="楷体" w:cs="宋体"/>
          <w:b/>
          <w:bCs/>
          <w:color w:val="0070C0"/>
          <w:kern w:val="2"/>
          <w:sz w:val="24"/>
          <w:szCs w:val="24"/>
        </w:rPr>
        <w:t>）</w:t>
      </w:r>
    </w:p>
    <w:p w14:paraId="390755D5">
      <w:pPr>
        <w:spacing w:after="0" w:line="360" w:lineRule="auto"/>
        <w:ind w:firstLine="480" w:firstLineChars="200"/>
        <w:rPr>
          <w:rFonts w:ascii="宋体" w:hAnsi="宋体"/>
          <w:sz w:val="24"/>
        </w:rPr>
      </w:pPr>
      <w:r>
        <w:rPr>
          <w:rFonts w:hint="eastAsia" w:ascii="宋体" w:hAnsi="宋体"/>
          <w:sz w:val="24"/>
        </w:rPr>
        <w:t>2. 引导学生对生字进行分类。</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出示课件1</w:t>
      </w:r>
      <w:r>
        <w:rPr>
          <w:rFonts w:ascii="楷体" w:hAnsi="楷体" w:eastAsia="楷体" w:cs="楷体"/>
          <w:b/>
          <w:bCs/>
          <w:color w:val="0070C0"/>
          <w:kern w:val="2"/>
          <w:sz w:val="24"/>
          <w:szCs w:val="24"/>
        </w:rPr>
        <w:t>7</w:t>
      </w:r>
      <w:r>
        <w:rPr>
          <w:rFonts w:hint="eastAsia" w:ascii="楷体" w:hAnsi="楷体" w:eastAsia="楷体" w:cs="宋体"/>
          <w:b/>
          <w:bCs/>
          <w:color w:val="0070C0"/>
          <w:kern w:val="2"/>
          <w:sz w:val="24"/>
          <w:szCs w:val="24"/>
        </w:rPr>
        <w:t>）</w:t>
      </w:r>
    </w:p>
    <w:p w14:paraId="69748D57">
      <w:pPr>
        <w:spacing w:after="0" w:line="360" w:lineRule="auto"/>
        <w:ind w:firstLine="480" w:firstLineChars="200"/>
        <w:rPr>
          <w:rFonts w:ascii="楷体" w:hAnsi="楷体" w:eastAsia="楷体"/>
          <w:sz w:val="24"/>
          <w:szCs w:val="24"/>
        </w:rPr>
      </w:pPr>
      <w:r>
        <w:rPr>
          <w:rFonts w:ascii="宋体" w:hAnsi="宋体"/>
          <w:sz w:val="24"/>
        </w:rPr>
        <w:t>3.</w:t>
      </w:r>
      <w:r>
        <w:rPr>
          <w:rFonts w:hint="eastAsia" w:ascii="宋体" w:hAnsi="宋体"/>
          <w:sz w:val="24"/>
        </w:rPr>
        <w:t>交流自己的发现，教师重点指导。</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出示课件1</w:t>
      </w:r>
      <w:r>
        <w:rPr>
          <w:rFonts w:ascii="楷体" w:hAnsi="楷体" w:eastAsia="楷体" w:cs="楷体"/>
          <w:b/>
          <w:bCs/>
          <w:color w:val="0070C0"/>
          <w:kern w:val="2"/>
          <w:sz w:val="24"/>
          <w:szCs w:val="24"/>
        </w:rPr>
        <w:t>8</w:t>
      </w:r>
      <w:r>
        <w:rPr>
          <w:rFonts w:hint="eastAsia" w:ascii="楷体" w:hAnsi="楷体" w:eastAsia="楷体" w:cs="楷体"/>
          <w:b/>
          <w:bCs/>
          <w:color w:val="0070C0"/>
          <w:kern w:val="2"/>
          <w:sz w:val="24"/>
          <w:szCs w:val="24"/>
        </w:rPr>
        <w:t>、1</w:t>
      </w:r>
      <w:r>
        <w:rPr>
          <w:rFonts w:ascii="楷体" w:hAnsi="楷体" w:eastAsia="楷体" w:cs="楷体"/>
          <w:b/>
          <w:bCs/>
          <w:color w:val="0070C0"/>
          <w:kern w:val="2"/>
          <w:sz w:val="24"/>
          <w:szCs w:val="24"/>
        </w:rPr>
        <w:t>9</w:t>
      </w:r>
      <w:r>
        <w:rPr>
          <w:rFonts w:hint="eastAsia" w:ascii="楷体" w:hAnsi="楷体" w:eastAsia="楷体" w:cs="宋体"/>
          <w:b/>
          <w:bCs/>
          <w:color w:val="0070C0"/>
          <w:kern w:val="2"/>
          <w:sz w:val="24"/>
          <w:szCs w:val="24"/>
        </w:rPr>
        <w:t>）</w:t>
      </w:r>
    </w:p>
    <w:p w14:paraId="375F2EF4">
      <w:pPr>
        <w:spacing w:after="0" w:line="360" w:lineRule="auto"/>
        <w:ind w:firstLine="480" w:firstLineChars="200"/>
        <w:rPr>
          <w:rFonts w:ascii="宋体" w:hAnsi="宋体"/>
          <w:sz w:val="24"/>
        </w:rPr>
      </w:pPr>
      <w:r>
        <w:rPr>
          <w:rFonts w:hint="eastAsia" w:asciiTheme="minorEastAsia" w:hAnsiTheme="minorEastAsia" w:cstheme="minorEastAsia"/>
          <w:sz w:val="24"/>
        </w:rPr>
        <w:t>教师指导：请同学们来看“帮”字，上下结构，上宽下窄，第五笔“横撇弯钩”要一气呵成。</w:t>
      </w:r>
      <w:r>
        <w:rPr>
          <w:rFonts w:hint="eastAsia" w:ascii="宋体" w:hAnsi="宋体"/>
          <w:sz w:val="24"/>
        </w:rPr>
        <w:t xml:space="preserve">导：上面是“巳”，与第一笔相连，不要写成“已”。第四笔横写在横中线稍下一点。 </w:t>
      </w:r>
      <w:r>
        <w:rPr>
          <w:rFonts w:ascii="宋体" w:hAnsi="宋体"/>
          <w:sz w:val="24"/>
        </w:rPr>
        <w:t xml:space="preserve">    </w:t>
      </w:r>
      <w:r>
        <w:rPr>
          <w:rFonts w:asciiTheme="minorEastAsia" w:hAnsiTheme="minorEastAsia" w:eastAsiaTheme="minorEastAsia" w:cstheme="minorEastAsia"/>
          <w:kern w:val="2"/>
          <w:sz w:val="24"/>
          <w:szCs w:val="24"/>
        </w:rPr>
        <w:t xml:space="preserve">      </w:t>
      </w:r>
    </w:p>
    <w:p w14:paraId="59991324">
      <w:pPr>
        <w:spacing w:after="0" w:line="360" w:lineRule="auto"/>
        <w:ind w:firstLine="480" w:firstLineChars="20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提出要求：下面请同学们自己来写生字，每个字描一遍写两遍，注意坐姿。</w:t>
      </w:r>
    </w:p>
    <w:p w14:paraId="60803760">
      <w:pPr>
        <w:spacing w:after="0" w:line="360" w:lineRule="auto"/>
        <w:ind w:firstLine="480" w:firstLineChars="200"/>
        <w:rPr>
          <w:rFonts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cs="楷体"/>
          <w:sz w:val="24"/>
        </w:rPr>
        <w:t>归类学习生字，整体观察，帮助学生整体把握书写规律。让学生自主观察、发现的同时，对于易错和难写字加强示范和指导，让学生学会正确、规范的汉字</w:t>
      </w:r>
      <w:r>
        <w:rPr>
          <w:rFonts w:hint="eastAsia" w:ascii="楷体" w:hAnsi="楷体" w:eastAsia="楷体"/>
          <w:sz w:val="24"/>
          <w:szCs w:val="24"/>
        </w:rPr>
        <w:t>。）</w:t>
      </w:r>
    </w:p>
    <w:p w14:paraId="31D93BE9">
      <w:pPr>
        <w:spacing w:after="0" w:line="360" w:lineRule="auto"/>
        <w:ind w:firstLine="361" w:firstLineChars="150"/>
        <w:rPr>
          <w:rFonts w:ascii="宋体" w:hAnsi="宋体"/>
          <w:bCs/>
          <w:sz w:val="24"/>
          <w:szCs w:val="24"/>
        </w:rPr>
      </w:pPr>
      <w:r>
        <w:rPr>
          <w:rFonts w:hint="eastAsia" w:ascii="宋体" w:hAnsi="宋体" w:cs="宋体"/>
          <w:b/>
          <w:sz w:val="24"/>
          <w:szCs w:val="24"/>
        </w:rPr>
        <w:t>五、课堂</w:t>
      </w:r>
      <w:r>
        <w:rPr>
          <w:rFonts w:hint="eastAsia" w:asciiTheme="minorEastAsia" w:hAnsiTheme="minorEastAsia" w:eastAsiaTheme="minorEastAsia"/>
          <w:b/>
          <w:sz w:val="24"/>
          <w:szCs w:val="24"/>
        </w:rPr>
        <w:t>演练</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w:t>
      </w:r>
      <w:r>
        <w:rPr>
          <w:rFonts w:ascii="楷体" w:hAnsi="楷体" w:eastAsia="楷体" w:cs="楷体"/>
          <w:b/>
          <w:bCs/>
          <w:color w:val="0070C0"/>
          <w:kern w:val="2"/>
          <w:sz w:val="24"/>
          <w:szCs w:val="24"/>
        </w:rPr>
        <w:t>20</w:t>
      </w:r>
      <w:r>
        <w:rPr>
          <w:rFonts w:hint="eastAsia" w:ascii="楷体" w:hAnsi="楷体" w:eastAsia="楷体" w:cs="楷体"/>
          <w:b/>
          <w:bCs/>
          <w:color w:val="0070C0"/>
          <w:kern w:val="2"/>
          <w:sz w:val="24"/>
          <w:szCs w:val="24"/>
        </w:rPr>
        <w:t>、2</w:t>
      </w:r>
      <w:r>
        <w:rPr>
          <w:rFonts w:ascii="楷体" w:hAnsi="楷体" w:eastAsia="楷体" w:cs="楷体"/>
          <w:b/>
          <w:bCs/>
          <w:color w:val="0070C0"/>
          <w:kern w:val="2"/>
          <w:sz w:val="24"/>
          <w:szCs w:val="24"/>
        </w:rPr>
        <w:t>1</w:t>
      </w:r>
      <w:r>
        <w:rPr>
          <w:rFonts w:hint="eastAsia" w:ascii="楷体" w:hAnsi="楷体" w:eastAsia="楷体" w:cs="宋体"/>
          <w:b/>
          <w:bCs/>
          <w:color w:val="0070C0"/>
          <w:kern w:val="2"/>
          <w:sz w:val="24"/>
          <w:szCs w:val="24"/>
        </w:rPr>
        <w:t>）</w:t>
      </w:r>
    </w:p>
    <w:p w14:paraId="75DC31E8">
      <w:pPr>
        <w:spacing w:after="0" w:line="360" w:lineRule="auto"/>
        <w:jc w:val="center"/>
        <w:rPr>
          <w:rFonts w:ascii="宋体" w:hAnsi="宋体"/>
          <w:b/>
          <w:sz w:val="24"/>
          <w:szCs w:val="24"/>
        </w:rPr>
      </w:pPr>
      <w:r>
        <w:rPr>
          <w:rFonts w:hint="eastAsia" w:ascii="宋体" w:hAnsi="宋体"/>
          <w:b/>
          <w:sz w:val="30"/>
          <w:szCs w:val="30"/>
        </w:rPr>
        <w:t>第二课时</w:t>
      </w:r>
    </w:p>
    <w:p w14:paraId="1B739070">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3B78D59B">
      <w:pPr>
        <w:widowControl w:val="0"/>
        <w:tabs>
          <w:tab w:val="left" w:pos="312"/>
        </w:tabs>
        <w:adjustRightInd/>
        <w:snapToGrid/>
        <w:spacing w:after="0" w:line="360" w:lineRule="auto"/>
        <w:ind w:firstLine="480" w:firstLineChars="200"/>
        <w:jc w:val="both"/>
        <w:rPr>
          <w:rFonts w:asciiTheme="minorEastAsia" w:hAnsiTheme="minorEastAsia" w:eastAsiaTheme="minorEastAsia" w:cstheme="minorEastAsia"/>
          <w:kern w:val="2"/>
          <w:sz w:val="24"/>
          <w:szCs w:val="24"/>
        </w:rPr>
      </w:pPr>
      <w:r>
        <w:rPr>
          <w:rFonts w:asciiTheme="minorEastAsia" w:hAnsiTheme="minorEastAsia" w:eastAsiaTheme="minorEastAsia" w:cstheme="minorEastAsia"/>
          <w:kern w:val="2"/>
          <w:sz w:val="24"/>
          <w:szCs w:val="24"/>
        </w:rPr>
        <w:t>1.</w:t>
      </w:r>
      <w:r>
        <w:rPr>
          <w:rFonts w:hint="eastAsia" w:asciiTheme="minorEastAsia" w:hAnsiTheme="minorEastAsia" w:eastAsiaTheme="minorEastAsia" w:cstheme="minorEastAsia"/>
          <w:kern w:val="2"/>
          <w:sz w:val="24"/>
          <w:szCs w:val="24"/>
        </w:rPr>
        <w:t>巩固认识“慌，辨”等12个生字，会写“帮、导、永”3个的字，会写“向导、永远”等4个词语。能积累“慌、辨”等生字拓展的词语。</w:t>
      </w:r>
    </w:p>
    <w:p w14:paraId="25A768A3">
      <w:pPr>
        <w:widowControl w:val="0"/>
        <w:tabs>
          <w:tab w:val="left" w:pos="312"/>
        </w:tabs>
        <w:adjustRightInd/>
        <w:snapToGrid/>
        <w:spacing w:after="0" w:line="360" w:lineRule="auto"/>
        <w:ind w:firstLine="480" w:firstLineChars="200"/>
        <w:jc w:val="both"/>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2.能联系上下文理解“稀、稠”等词语的意思。</w:t>
      </w:r>
    </w:p>
    <w:p w14:paraId="2265FA13">
      <w:pPr>
        <w:spacing w:after="0" w:line="360" w:lineRule="auto"/>
        <w:ind w:firstLine="480" w:firstLineChars="20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3.能说出课文里介绍的几种“天然的指南针”是怎样帮助人们辨别方向的。</w:t>
      </w:r>
    </w:p>
    <w:p w14:paraId="3D3781F8">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1581E37C">
      <w:pPr>
        <w:spacing w:after="0" w:line="360" w:lineRule="auto"/>
        <w:ind w:firstLine="482" w:firstLineChars="200"/>
        <w:rPr>
          <w:rFonts w:ascii="宋体" w:hAnsi="宋体" w:cs="宋体"/>
          <w:b/>
          <w:bCs/>
          <w:color w:val="000000"/>
          <w:sz w:val="24"/>
          <w:szCs w:val="24"/>
        </w:rPr>
      </w:pPr>
      <w:r>
        <w:rPr>
          <w:rFonts w:hint="eastAsia" w:asciiTheme="minorEastAsia" w:hAnsiTheme="minorEastAsia" w:eastAsiaTheme="minorEastAsia" w:cstheme="minorEastAsia"/>
          <w:b/>
          <w:kern w:val="2"/>
          <w:sz w:val="24"/>
          <w:szCs w:val="24"/>
        </w:rPr>
        <w:t>一、复习巩固，导入新课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22</w:t>
      </w:r>
      <w:r>
        <w:rPr>
          <w:rFonts w:hint="eastAsia" w:ascii="宋体" w:hAnsi="宋体" w:cs="宋体"/>
          <w:b/>
          <w:bCs/>
          <w:color w:val="0070C0"/>
          <w:sz w:val="24"/>
          <w:szCs w:val="24"/>
        </w:rPr>
        <w:t>）</w:t>
      </w:r>
    </w:p>
    <w:p w14:paraId="3300BE1A">
      <w:pPr>
        <w:pStyle w:val="13"/>
        <w:tabs>
          <w:tab w:val="left" w:pos="312"/>
        </w:tabs>
        <w:spacing w:after="0" w:line="360" w:lineRule="auto"/>
        <w:ind w:firstLine="480"/>
        <w:rPr>
          <w:rFonts w:asciiTheme="minorEastAsia" w:hAnsiTheme="minorEastAsia" w:eastAsiaTheme="minorEastAsia" w:cstheme="minorEastAsia"/>
          <w:bCs/>
          <w:kern w:val="2"/>
          <w:sz w:val="24"/>
          <w:szCs w:val="24"/>
        </w:rPr>
      </w:pPr>
      <w:r>
        <w:rPr>
          <w:rFonts w:hint="eastAsia" w:asciiTheme="minorEastAsia" w:hAnsiTheme="minorEastAsia" w:eastAsiaTheme="minorEastAsia" w:cstheme="minorEastAsia"/>
          <w:bCs/>
          <w:kern w:val="2"/>
          <w:sz w:val="24"/>
          <w:szCs w:val="24"/>
        </w:rPr>
        <w:t>1、出示词语学生齐读：慌张  帮助   辨别  忠实  向导</w:t>
      </w:r>
    </w:p>
    <w:p w14:paraId="3E89ABCF">
      <w:pPr>
        <w:pStyle w:val="13"/>
        <w:tabs>
          <w:tab w:val="left" w:pos="312"/>
        </w:tabs>
        <w:spacing w:after="0" w:line="360" w:lineRule="auto"/>
        <w:ind w:firstLine="480"/>
        <w:rPr>
          <w:rFonts w:asciiTheme="minorEastAsia" w:hAnsiTheme="minorEastAsia" w:eastAsiaTheme="minorEastAsia" w:cstheme="minorEastAsia"/>
          <w:kern w:val="2"/>
          <w:sz w:val="24"/>
          <w:szCs w:val="24"/>
        </w:rPr>
      </w:pPr>
      <w:r>
        <w:rPr>
          <w:rFonts w:asciiTheme="minorEastAsia" w:hAnsiTheme="minorEastAsia" w:eastAsiaTheme="minorEastAsia" w:cstheme="minorEastAsia"/>
          <w:kern w:val="2"/>
          <w:sz w:val="24"/>
          <w:szCs w:val="24"/>
        </w:rPr>
        <w:t>2</w:t>
      </w:r>
      <w:r>
        <w:rPr>
          <w:rFonts w:hint="eastAsia" w:asciiTheme="minorEastAsia" w:hAnsiTheme="minorEastAsia" w:eastAsiaTheme="minorEastAsia" w:cstheme="minorEastAsia"/>
          <w:kern w:val="2"/>
          <w:sz w:val="24"/>
          <w:szCs w:val="24"/>
        </w:rPr>
        <w:t>、提出要求：请同学们开火车来读字，一人读一个，其他的同学来当小听众，看看谁读得最棒。</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23</w:t>
      </w:r>
      <w:r>
        <w:rPr>
          <w:rFonts w:hint="eastAsia" w:ascii="宋体" w:hAnsi="宋体" w:cs="宋体"/>
          <w:b/>
          <w:bCs/>
          <w:color w:val="0070C0"/>
          <w:sz w:val="24"/>
          <w:szCs w:val="24"/>
        </w:rPr>
        <w:t>）</w:t>
      </w:r>
    </w:p>
    <w:p w14:paraId="4290FF2A">
      <w:pPr>
        <w:spacing w:after="0" w:line="360" w:lineRule="auto"/>
        <w:ind w:firstLine="472" w:firstLineChars="197"/>
        <w:rPr>
          <w:b/>
        </w:rPr>
      </w:pPr>
      <w:r>
        <w:rPr>
          <w:rFonts w:hint="eastAsia" w:asciiTheme="minorEastAsia" w:hAnsiTheme="minorEastAsia" w:eastAsiaTheme="minorEastAsia" w:cstheme="minorEastAsia"/>
          <w:kern w:val="2"/>
          <w:sz w:val="24"/>
          <w:szCs w:val="24"/>
        </w:rPr>
        <w:t>3、交流识字方法。加一加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24</w:t>
      </w:r>
      <w:r>
        <w:rPr>
          <w:rFonts w:hint="eastAsia" w:ascii="宋体" w:hAnsi="宋体" w:cs="宋体"/>
          <w:b/>
          <w:bCs/>
          <w:color w:val="0070C0"/>
          <w:sz w:val="24"/>
          <w:szCs w:val="24"/>
        </w:rPr>
        <w:t>）</w:t>
      </w:r>
    </w:p>
    <w:p w14:paraId="4F99B55D">
      <w:pPr>
        <w:pStyle w:val="13"/>
        <w:tabs>
          <w:tab w:val="left" w:pos="312"/>
        </w:tabs>
        <w:spacing w:after="0" w:line="360" w:lineRule="auto"/>
        <w:ind w:firstLine="480"/>
        <w:rPr>
          <w:rFonts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kern w:val="2"/>
          <w:sz w:val="24"/>
          <w:szCs w:val="24"/>
        </w:rPr>
        <w:t>字理识记“闯”预设：会意字。本义：马从马棚向外猛冲。</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25</w:t>
      </w:r>
      <w:r>
        <w:rPr>
          <w:rFonts w:hint="eastAsia" w:ascii="宋体" w:hAnsi="宋体" w:cs="宋体"/>
          <w:b/>
          <w:bCs/>
          <w:color w:val="0070C0"/>
          <w:sz w:val="24"/>
          <w:szCs w:val="24"/>
        </w:rPr>
        <w:t>）</w:t>
      </w:r>
    </w:p>
    <w:p w14:paraId="56CF9916">
      <w:pPr>
        <w:spacing w:after="0" w:line="360" w:lineRule="auto"/>
        <w:ind w:firstLine="472" w:firstLineChars="197"/>
        <w:rPr>
          <w:b/>
        </w:rPr>
      </w:pPr>
      <w:r>
        <w:rPr>
          <w:rFonts w:hint="eastAsia" w:asciiTheme="minorEastAsia" w:hAnsiTheme="minorEastAsia" w:eastAsiaTheme="minorEastAsia"/>
          <w:sz w:val="24"/>
          <w:szCs w:val="24"/>
        </w:rPr>
        <w:t>4、</w:t>
      </w:r>
      <w:r>
        <w:rPr>
          <w:rFonts w:hint="eastAsia"/>
          <w:sz w:val="24"/>
          <w:szCs w:val="24"/>
        </w:rPr>
        <w:t>游戏巩固“汽车前进”。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26</w:t>
      </w:r>
      <w:r>
        <w:rPr>
          <w:rFonts w:hint="eastAsia" w:ascii="宋体" w:hAnsi="宋体" w:cs="宋体"/>
          <w:b/>
          <w:bCs/>
          <w:color w:val="0070C0"/>
          <w:sz w:val="24"/>
          <w:szCs w:val="24"/>
        </w:rPr>
        <w:t>）</w:t>
      </w:r>
    </w:p>
    <w:p w14:paraId="7530B4D6">
      <w:pPr>
        <w:spacing w:after="0" w:line="360" w:lineRule="auto"/>
        <w:ind w:firstLine="480" w:firstLineChars="200"/>
        <w:rPr>
          <w:b/>
        </w:rPr>
      </w:pPr>
      <w:r>
        <w:rPr>
          <w:rFonts w:hint="eastAsia" w:asciiTheme="minorEastAsia" w:hAnsiTheme="minorEastAsia" w:eastAsiaTheme="minorEastAsia"/>
          <w:sz w:val="24"/>
          <w:szCs w:val="24"/>
        </w:rPr>
        <w:t>5、</w:t>
      </w:r>
      <w:r>
        <w:rPr>
          <w:rFonts w:hint="eastAsia"/>
          <w:sz w:val="24"/>
          <w:szCs w:val="24"/>
        </w:rPr>
        <w:t>读一读课后第</w:t>
      </w:r>
      <w:r>
        <w:rPr>
          <w:rFonts w:hint="eastAsia" w:asciiTheme="minorEastAsia" w:hAnsiTheme="minorEastAsia" w:eastAsiaTheme="minorEastAsia"/>
          <w:sz w:val="24"/>
          <w:szCs w:val="24"/>
        </w:rPr>
        <w:t>2</w:t>
      </w:r>
      <w:r>
        <w:rPr>
          <w:rFonts w:hint="eastAsia"/>
          <w:sz w:val="24"/>
          <w:szCs w:val="24"/>
        </w:rPr>
        <w:t>题中的词语。思考：每组词语有什么共同点？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27</w:t>
      </w:r>
      <w:r>
        <w:rPr>
          <w:rFonts w:hint="eastAsia" w:ascii="宋体" w:hAnsi="宋体" w:cs="宋体"/>
          <w:b/>
          <w:bCs/>
          <w:color w:val="0070C0"/>
          <w:sz w:val="24"/>
          <w:szCs w:val="24"/>
        </w:rPr>
        <w:t>）</w:t>
      </w:r>
    </w:p>
    <w:p w14:paraId="68965965">
      <w:pPr>
        <w:spacing w:after="0" w:line="360" w:lineRule="auto"/>
        <w:ind w:firstLine="480" w:firstLineChars="200"/>
        <w:jc w:val="both"/>
        <w:rPr>
          <w:sz w:val="24"/>
          <w:szCs w:val="24"/>
        </w:rPr>
      </w:pPr>
      <w:r>
        <w:rPr>
          <w:rFonts w:hint="eastAsia"/>
          <w:sz w:val="24"/>
          <w:szCs w:val="24"/>
        </w:rPr>
        <w:t>预设：每组中的两个词互为近义词。</w:t>
      </w:r>
    </w:p>
    <w:p w14:paraId="6AF06802">
      <w:pPr>
        <w:spacing w:after="0" w:line="360" w:lineRule="auto"/>
        <w:ind w:firstLine="480" w:firstLineChars="200"/>
        <w:jc w:val="both"/>
        <w:rPr>
          <w:sz w:val="24"/>
          <w:szCs w:val="24"/>
        </w:rPr>
      </w:pPr>
      <w:r>
        <w:rPr>
          <w:rFonts w:hint="eastAsia"/>
          <w:sz w:val="24"/>
          <w:szCs w:val="24"/>
        </w:rPr>
        <w:t>提出问题，导入新课：我们知道了太阳帮助人们辨别方向的方法，那北极星、大树和积雪又是怎样帮助我们辨别方向的呢？这节课让我们继续学习。</w:t>
      </w:r>
    </w:p>
    <w:p w14:paraId="23D2F948">
      <w:pPr>
        <w:spacing w:after="0" w:line="360" w:lineRule="auto"/>
        <w:ind w:firstLine="480" w:firstLineChars="200"/>
        <w:jc w:val="both"/>
        <w:rPr>
          <w:sz w:val="24"/>
          <w:szCs w:val="24"/>
        </w:rPr>
      </w:pPr>
      <w:r>
        <w:rPr>
          <w:rFonts w:asciiTheme="minorEastAsia" w:hAnsiTheme="minorEastAsia" w:eastAsiaTheme="minorEastAsia"/>
          <w:sz w:val="24"/>
          <w:szCs w:val="24"/>
        </w:rPr>
        <w:t>6</w:t>
      </w:r>
      <w:r>
        <w:rPr>
          <w:rFonts w:hint="eastAsia" w:asciiTheme="minorEastAsia" w:hAnsiTheme="minorEastAsia" w:eastAsiaTheme="minorEastAsia"/>
          <w:sz w:val="24"/>
          <w:szCs w:val="24"/>
        </w:rPr>
        <w:t>.</w:t>
      </w:r>
      <w:r>
        <w:rPr>
          <w:rFonts w:hint="eastAsia"/>
          <w:sz w:val="24"/>
          <w:szCs w:val="24"/>
        </w:rPr>
        <w:t>教师板书课题：</w:t>
      </w:r>
      <w:r>
        <w:rPr>
          <w:rFonts w:hint="eastAsia" w:asciiTheme="minorEastAsia" w:hAnsiTheme="minorEastAsia" w:eastAsiaTheme="minorEastAsia"/>
          <w:color w:val="FF0000"/>
          <w:sz w:val="24"/>
          <w:szCs w:val="24"/>
        </w:rPr>
        <w:t xml:space="preserve">要是你在野外迷了路 </w:t>
      </w:r>
      <w:r>
        <w:rPr>
          <w:rFonts w:hint="eastAsia"/>
          <w:sz w:val="24"/>
          <w:szCs w:val="24"/>
        </w:rPr>
        <w:t>齐读课题。</w:t>
      </w:r>
    </w:p>
    <w:p w14:paraId="6FB21000">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rPr>
        <w:t>回顾课文的主要内容，搭建起新旧知识的桥梁，并通过提出问题，把学生引到新的求知环境中，引领学生快速投入到新课的学习中。</w:t>
      </w:r>
      <w:r>
        <w:rPr>
          <w:rFonts w:hint="eastAsia" w:ascii="宋体" w:hAnsi="宋体"/>
          <w:sz w:val="24"/>
          <w:szCs w:val="24"/>
        </w:rPr>
        <w:t>）</w:t>
      </w:r>
    </w:p>
    <w:p w14:paraId="1D1CCFD5">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二、研读课文，感知内容</w:t>
      </w:r>
      <w:r>
        <w:rPr>
          <w:rFonts w:ascii="宋体" w:hAnsi="宋体" w:cs="宋体"/>
          <w:b/>
          <w:bCs/>
          <w:color w:val="000000"/>
          <w:sz w:val="24"/>
          <w:szCs w:val="24"/>
        </w:rPr>
        <w:t xml:space="preserve"> </w:t>
      </w:r>
    </w:p>
    <w:p w14:paraId="755DCD5B">
      <w:pPr>
        <w:spacing w:after="0" w:line="360" w:lineRule="auto"/>
        <w:ind w:firstLine="472" w:firstLineChars="197"/>
        <w:rPr>
          <w:rFonts w:asciiTheme="minorEastAsia" w:hAnsiTheme="minorEastAsia" w:eastAsiaTheme="minorEastAsia"/>
          <w:sz w:val="24"/>
          <w:szCs w:val="24"/>
        </w:rPr>
      </w:pPr>
      <w:r>
        <w:rPr>
          <w:rFonts w:hint="eastAsia" w:asciiTheme="minorEastAsia" w:hAnsiTheme="minorEastAsia" w:eastAsiaTheme="minorEastAsia"/>
          <w:sz w:val="24"/>
          <w:szCs w:val="24"/>
        </w:rPr>
        <w:t>1、学习第3小节</w:t>
      </w:r>
    </w:p>
    <w:p w14:paraId="2A9C17FE">
      <w:pPr>
        <w:spacing w:after="0" w:line="360" w:lineRule="auto"/>
        <w:ind w:firstLine="472" w:firstLineChars="197"/>
        <w:rPr>
          <w:rFonts w:ascii="宋体" w:hAnsi="宋体" w:cs="宋体"/>
          <w:b/>
          <w:bCs/>
          <w:color w:val="0070C0"/>
          <w:sz w:val="24"/>
          <w:szCs w:val="24"/>
        </w:rPr>
      </w:pPr>
      <w:r>
        <w:rPr>
          <w:rFonts w:hint="eastAsia" w:asciiTheme="minorEastAsia" w:hAnsiTheme="minorEastAsia" w:eastAsiaTheme="minorEastAsia"/>
          <w:sz w:val="24"/>
          <w:szCs w:val="24"/>
        </w:rPr>
        <w:t>（1）</w:t>
      </w:r>
      <w:bookmarkStart w:id="4" w:name="_Hlk122623010"/>
      <w:r>
        <w:rPr>
          <w:rFonts w:hint="eastAsia"/>
          <w:sz w:val="24"/>
          <w:szCs w:val="24"/>
        </w:rPr>
        <w:t>教师提出问题：</w:t>
      </w:r>
      <w:bookmarkEnd w:id="4"/>
      <w:r>
        <w:rPr>
          <w:rFonts w:hint="eastAsia" w:ascii="宋体" w:hAnsi="宋体" w:cs="宋体"/>
          <w:color w:val="000000"/>
          <w:sz w:val="24"/>
          <w:szCs w:val="24"/>
        </w:rPr>
        <w:t>有的同学说，</w:t>
      </w:r>
      <w:r>
        <w:rPr>
          <w:rFonts w:hint="eastAsia" w:ascii="宋体" w:hAnsi="宋体" w:cs="宋体"/>
          <w:sz w:val="24"/>
          <w:szCs w:val="24"/>
        </w:rPr>
        <w:t>中午：太阳（南） 树影（北），</w:t>
      </w:r>
      <w:r>
        <w:rPr>
          <w:rFonts w:hint="eastAsia" w:ascii="宋体" w:hAnsi="宋体" w:cs="宋体"/>
          <w:color w:val="000000"/>
          <w:sz w:val="24"/>
          <w:szCs w:val="24"/>
        </w:rPr>
        <w:t>如果晚上在野外迷了路，没有太阳，该怎么办？让我们一起读读第3小节。</w:t>
      </w:r>
      <w:bookmarkStart w:id="5" w:name="_Hlk122621802"/>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w:t>
      </w:r>
      <w:r>
        <w:rPr>
          <w:rFonts w:hint="eastAsia" w:ascii="楷体" w:hAnsi="楷体" w:eastAsia="楷体" w:cs="楷体"/>
          <w:b/>
          <w:bCs/>
          <w:color w:val="0070C0"/>
          <w:sz w:val="24"/>
          <w:szCs w:val="24"/>
        </w:rPr>
        <w:t>8</w:t>
      </w:r>
      <w:r>
        <w:rPr>
          <w:rFonts w:hint="eastAsia" w:ascii="宋体" w:hAnsi="宋体" w:cs="宋体"/>
          <w:b/>
          <w:bCs/>
          <w:color w:val="0070C0"/>
          <w:sz w:val="24"/>
          <w:szCs w:val="24"/>
        </w:rPr>
        <w:t>）</w:t>
      </w:r>
    </w:p>
    <w:p w14:paraId="41512F89">
      <w:pPr>
        <w:spacing w:after="0" w:line="360" w:lineRule="auto"/>
        <w:ind w:firstLine="472" w:firstLineChars="197"/>
      </w:pPr>
      <w:r>
        <w:rPr>
          <w:rFonts w:hint="eastAsia" w:ascii="宋体" w:hAnsi="宋体" w:cs="宋体"/>
          <w:bCs/>
          <w:sz w:val="24"/>
          <w:szCs w:val="24"/>
        </w:rPr>
        <w:t>板书：</w:t>
      </w:r>
      <w:r>
        <w:rPr>
          <w:rFonts w:hint="eastAsia" w:ascii="宋体" w:hAnsi="宋体" w:cs="宋体"/>
          <w:color w:val="FF0000"/>
          <w:sz w:val="24"/>
          <w:szCs w:val="24"/>
        </w:rPr>
        <w:t>中午：太阳（南） 树影（北）</w:t>
      </w:r>
    </w:p>
    <w:bookmarkEnd w:id="5"/>
    <w:p w14:paraId="62996073">
      <w:pPr>
        <w:spacing w:after="0" w:line="360" w:lineRule="auto"/>
        <w:ind w:firstLine="480" w:firstLineChars="200"/>
        <w:rPr>
          <w:rFonts w:asciiTheme="minorEastAsia" w:hAnsiTheme="minorEastAsia" w:cstheme="minorEastAsia"/>
          <w:sz w:val="24"/>
        </w:rPr>
      </w:pPr>
      <w:r>
        <w:rPr>
          <w:rFonts w:hint="eastAsia"/>
          <w:sz w:val="24"/>
          <w:szCs w:val="24"/>
        </w:rPr>
        <w:t>汇报交流：</w:t>
      </w:r>
      <w:r>
        <w:rPr>
          <w:rFonts w:hint="eastAsia" w:asciiTheme="minorEastAsia" w:hAnsiTheme="minorEastAsia" w:cstheme="minorEastAsia"/>
          <w:sz w:val="24"/>
        </w:rPr>
        <w:t>请小组派出代表来汇报北极星是如何为我们指出方向的。预设：黑夜：北极星（北）</w:t>
      </w:r>
    </w:p>
    <w:p w14:paraId="31161922">
      <w:pPr>
        <w:spacing w:after="0" w:line="360" w:lineRule="auto"/>
        <w:ind w:firstLine="472" w:firstLineChars="197"/>
        <w:rPr>
          <w:sz w:val="24"/>
          <w:szCs w:val="24"/>
        </w:rPr>
      </w:pPr>
      <w:r>
        <w:rPr>
          <w:rFonts w:hint="eastAsia" w:ascii="宋体" w:hAnsi="宋体" w:cs="宋体"/>
          <w:bCs/>
          <w:sz w:val="24"/>
          <w:szCs w:val="24"/>
        </w:rPr>
        <w:t>板书：</w:t>
      </w:r>
      <w:r>
        <w:rPr>
          <w:rFonts w:hint="eastAsia" w:ascii="宋体" w:hAnsi="宋体" w:cs="宋体"/>
          <w:color w:val="FF0000"/>
          <w:sz w:val="24"/>
          <w:szCs w:val="24"/>
        </w:rPr>
        <w:t>黑夜：北极星（北）</w:t>
      </w:r>
    </w:p>
    <w:p w14:paraId="37CF02C5">
      <w:pPr>
        <w:spacing w:after="0" w:line="360" w:lineRule="auto"/>
        <w:ind w:firstLine="480" w:firstLineChars="200"/>
        <w:rPr>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2</w:t>
      </w:r>
      <w:r>
        <w:rPr>
          <w:rFonts w:hint="eastAsia"/>
          <w:sz w:val="24"/>
          <w:szCs w:val="24"/>
        </w:rPr>
        <w:t>）教师提问：为什么把北极星比作“指路灯”？</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29</w:t>
      </w:r>
      <w:r>
        <w:rPr>
          <w:rFonts w:hint="eastAsia" w:ascii="宋体" w:hAnsi="宋体" w:cs="宋体"/>
          <w:b/>
          <w:bCs/>
          <w:color w:val="0070C0"/>
          <w:sz w:val="24"/>
          <w:szCs w:val="24"/>
        </w:rPr>
        <w:t>）</w:t>
      </w:r>
    </w:p>
    <w:p w14:paraId="1BAA1C1B">
      <w:pPr>
        <w:spacing w:after="0" w:line="360" w:lineRule="auto"/>
        <w:ind w:firstLine="720" w:firstLineChars="300"/>
        <w:rPr>
          <w:sz w:val="24"/>
          <w:szCs w:val="24"/>
        </w:rPr>
      </w:pPr>
      <w:r>
        <w:rPr>
          <w:rFonts w:hint="eastAsia"/>
          <w:sz w:val="24"/>
          <w:szCs w:val="24"/>
        </w:rPr>
        <w:t>预设：人们晚上可以靠北极星辨别方向。</w:t>
      </w:r>
    </w:p>
    <w:p w14:paraId="6804F7CC">
      <w:pPr>
        <w:spacing w:after="0" w:line="360" w:lineRule="auto"/>
        <w:ind w:firstLine="480" w:firstLineChars="200"/>
        <w:rPr>
          <w:sz w:val="24"/>
          <w:szCs w:val="24"/>
        </w:rPr>
      </w:pPr>
      <w:r>
        <w:rPr>
          <w:rFonts w:hint="eastAsia" w:asciiTheme="minorEastAsia" w:hAnsiTheme="minorEastAsia" w:eastAsiaTheme="minorEastAsia"/>
          <w:sz w:val="24"/>
          <w:szCs w:val="24"/>
        </w:rPr>
        <w:t>（3</w:t>
      </w:r>
      <w:r>
        <w:rPr>
          <w:rFonts w:hint="eastAsia"/>
          <w:sz w:val="24"/>
          <w:szCs w:val="24"/>
        </w:rPr>
        <w:t>）教师引导学生思考：北极星在哪里？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30</w:t>
      </w:r>
      <w:r>
        <w:rPr>
          <w:rFonts w:hint="eastAsia" w:ascii="宋体" w:hAnsi="宋体" w:cs="宋体"/>
          <w:b/>
          <w:bCs/>
          <w:color w:val="0070C0"/>
          <w:sz w:val="24"/>
          <w:szCs w:val="24"/>
        </w:rPr>
        <w:t>）</w:t>
      </w:r>
    </w:p>
    <w:p w14:paraId="21A32B99">
      <w:pPr>
        <w:spacing w:after="0" w:line="360" w:lineRule="auto"/>
        <w:ind w:firstLine="720" w:firstLineChars="300"/>
        <w:rPr>
          <w:sz w:val="24"/>
          <w:szCs w:val="24"/>
        </w:rPr>
      </w:pPr>
      <w:r>
        <w:rPr>
          <w:rFonts w:hint="eastAsia"/>
          <w:sz w:val="24"/>
          <w:szCs w:val="24"/>
        </w:rPr>
        <w:t>预设：北极星可以通过北斗七星来辨认，将勺口两颗星星天枢和天旋延长五倍，就可以找到北极星。</w:t>
      </w:r>
    </w:p>
    <w:p w14:paraId="0BCC41EF">
      <w:pPr>
        <w:spacing w:after="0" w:line="360" w:lineRule="auto"/>
        <w:ind w:firstLine="480" w:firstLineChars="200"/>
      </w:pPr>
      <w:r>
        <w:rPr>
          <w:rFonts w:asciiTheme="minorEastAsia" w:hAnsiTheme="minorEastAsia" w:eastAsiaTheme="minorEastAsia"/>
          <w:sz w:val="24"/>
        </w:rPr>
        <w:t>2</w:t>
      </w:r>
      <w:r>
        <w:rPr>
          <w:rFonts w:hint="eastAsia" w:asciiTheme="minorEastAsia" w:hAnsiTheme="minorEastAsia" w:eastAsiaTheme="minorEastAsia"/>
          <w:sz w:val="24"/>
        </w:rPr>
        <w:t>.</w:t>
      </w:r>
      <w:r>
        <w:rPr>
          <w:rFonts w:hint="eastAsia" w:asciiTheme="minorEastAsia" w:hAnsiTheme="minorEastAsia" w:cstheme="minorEastAsia"/>
          <w:sz w:val="24"/>
        </w:rPr>
        <w:t>学习第4小节。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31</w:t>
      </w:r>
      <w:r>
        <w:rPr>
          <w:rFonts w:hint="eastAsia" w:ascii="宋体" w:hAnsi="宋体" w:cs="宋体"/>
          <w:b/>
          <w:bCs/>
          <w:color w:val="0070C0"/>
          <w:sz w:val="24"/>
          <w:szCs w:val="24"/>
        </w:rPr>
        <w:t>）</w:t>
      </w:r>
    </w:p>
    <w:p w14:paraId="360A2DE4">
      <w:pPr>
        <w:spacing w:after="0" w:line="360" w:lineRule="auto"/>
        <w:ind w:firstLine="480" w:firstLineChars="200"/>
        <w:rPr>
          <w:rFonts w:ascii="宋体" w:hAnsi="宋体" w:cs="宋体"/>
          <w:b/>
          <w:bCs/>
          <w:color w:val="0070C0"/>
          <w:sz w:val="24"/>
          <w:szCs w:val="24"/>
        </w:rPr>
      </w:pPr>
      <w:r>
        <w:rPr>
          <w:rFonts w:hint="eastAsia" w:asciiTheme="minorEastAsia" w:hAnsiTheme="minorEastAsia" w:cstheme="minorEastAsia"/>
          <w:sz w:val="24"/>
        </w:rPr>
        <w:t>（1）引导思考：晴朗的天气，白天，太阳可以给人们指点方向；晚上，北极星可以给人们指点方向，那么碰上阴雨天，看不见太阳和星星该怎么办呢？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32</w:t>
      </w:r>
      <w:r>
        <w:rPr>
          <w:rFonts w:hint="eastAsia" w:ascii="宋体" w:hAnsi="宋体" w:cs="宋体"/>
          <w:b/>
          <w:bCs/>
          <w:color w:val="0070C0"/>
          <w:sz w:val="24"/>
          <w:szCs w:val="24"/>
        </w:rPr>
        <w:t>）</w:t>
      </w:r>
    </w:p>
    <w:p w14:paraId="3F8F42EB">
      <w:pPr>
        <w:spacing w:after="0" w:line="360" w:lineRule="auto"/>
        <w:ind w:firstLine="480" w:firstLineChars="200"/>
        <w:rPr>
          <w:color w:val="FF0000"/>
        </w:rPr>
      </w:pPr>
      <w:r>
        <w:rPr>
          <w:rFonts w:hint="eastAsia" w:ascii="宋体" w:hAnsi="宋体" w:cs="宋体"/>
          <w:bCs/>
          <w:sz w:val="24"/>
          <w:szCs w:val="24"/>
        </w:rPr>
        <w:t>板书：</w:t>
      </w:r>
      <w:r>
        <w:rPr>
          <w:rFonts w:hint="eastAsia" w:ascii="宋体" w:hAnsi="宋体" w:cs="宋体"/>
          <w:bCs/>
          <w:color w:val="FF0000"/>
          <w:sz w:val="24"/>
          <w:szCs w:val="24"/>
        </w:rPr>
        <w:t>阴雨天</w:t>
      </w:r>
    </w:p>
    <w:p w14:paraId="760708F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（2）小组齐读第四小节。</w:t>
      </w:r>
    </w:p>
    <w:p w14:paraId="06EFAC2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（3）小组派出代表来汇报大树是如何帮助我们辨别方向的。师生评价、补充。</w:t>
      </w:r>
    </w:p>
    <w:p w14:paraId="33ACCF8E">
      <w:pPr>
        <w:spacing w:after="0" w:line="360" w:lineRule="auto"/>
        <w:ind w:firstLine="480" w:firstLineChars="200"/>
      </w:pPr>
      <w:r>
        <w:rPr>
          <w:rFonts w:hint="eastAsia" w:ascii="宋体" w:hAnsi="宋体"/>
          <w:color w:val="000000"/>
          <w:sz w:val="24"/>
          <w:szCs w:val="24"/>
        </w:rPr>
        <w:t>（4）教师提问：为什么树叶的稠稀也能辨别方向？</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33</w:t>
      </w:r>
      <w:r>
        <w:rPr>
          <w:rFonts w:hint="eastAsia" w:ascii="宋体" w:hAnsi="宋体" w:cs="宋体"/>
          <w:b/>
          <w:bCs/>
          <w:color w:val="0070C0"/>
          <w:sz w:val="24"/>
          <w:szCs w:val="24"/>
        </w:rPr>
        <w:t>）</w:t>
      </w:r>
    </w:p>
    <w:p w14:paraId="07A33D93">
      <w:pPr>
        <w:spacing w:after="0" w:line="360" w:lineRule="auto"/>
        <w:ind w:firstLine="480" w:firstLineChars="200"/>
        <w:rPr>
          <w:rFonts w:ascii="宋体" w:hAnsi="宋体"/>
          <w:sz w:val="24"/>
          <w:szCs w:val="24"/>
        </w:rPr>
      </w:pPr>
      <w:r>
        <w:rPr>
          <w:rFonts w:hint="eastAsia" w:ascii="宋体" w:hAnsi="宋体"/>
          <w:color w:val="000000"/>
          <w:sz w:val="24"/>
          <w:szCs w:val="24"/>
        </w:rPr>
        <w:t>预设：树的枝叶稀稠和太阳光照射时间长短及照射量多少有关。树冠的南面受太阳光照射多，树叶茂密；北面光照较少，树叶稀。</w:t>
      </w:r>
      <w:r>
        <w:rPr>
          <w:rFonts w:hint="eastAsia" w:ascii="宋体" w:hAnsi="宋体"/>
          <w:sz w:val="24"/>
          <w:szCs w:val="24"/>
        </w:rPr>
        <w:t>即树叶稠（南） 树叶稀（北）</w:t>
      </w:r>
    </w:p>
    <w:p w14:paraId="1C7DF2B7">
      <w:pPr>
        <w:spacing w:after="0" w:line="360" w:lineRule="auto"/>
        <w:ind w:firstLine="480" w:firstLineChars="200"/>
        <w:rPr>
          <w:rFonts w:ascii="宋体" w:hAnsi="宋体"/>
          <w:color w:val="000000"/>
          <w:sz w:val="24"/>
          <w:szCs w:val="24"/>
        </w:rPr>
      </w:pPr>
      <w:r>
        <w:rPr>
          <w:rFonts w:hint="eastAsia" w:ascii="宋体" w:hAnsi="宋体" w:cs="宋体"/>
          <w:bCs/>
          <w:sz w:val="24"/>
          <w:szCs w:val="24"/>
        </w:rPr>
        <w:t>板书：</w:t>
      </w:r>
      <w:r>
        <w:rPr>
          <w:rFonts w:hint="eastAsia" w:ascii="宋体" w:hAnsi="宋体"/>
          <w:color w:val="FF0000"/>
          <w:sz w:val="24"/>
          <w:szCs w:val="24"/>
        </w:rPr>
        <w:t>树叶稠（南） 树叶稀（北）</w:t>
      </w:r>
    </w:p>
    <w:p w14:paraId="26D526C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（5）联系生活经验理解“稀”和“稠”：“稀”指大树的枝叶少，树叶之间空隙大。那“稠”是什么意思呢？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34</w:t>
      </w:r>
      <w:r>
        <w:rPr>
          <w:rFonts w:hint="eastAsia" w:ascii="宋体" w:hAnsi="宋体" w:cs="宋体"/>
          <w:b/>
          <w:bCs/>
          <w:color w:val="0070C0"/>
          <w:sz w:val="24"/>
          <w:szCs w:val="24"/>
        </w:rPr>
        <w:t>）</w:t>
      </w:r>
    </w:p>
    <w:p w14:paraId="5A3E7BE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预设：我猜“稠”是指大树的叶子很茂盛。</w:t>
      </w:r>
    </w:p>
    <w:p w14:paraId="2A237F2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教师小结：大家看，这棵大树的枝叶就很稠密。借助意思相反的词来理解新词是理解词语的好方法。</w:t>
      </w:r>
    </w:p>
    <w:p w14:paraId="2ED17374">
      <w:pPr>
        <w:spacing w:after="0" w:line="360" w:lineRule="auto"/>
        <w:ind w:firstLine="480" w:firstLineChars="200"/>
        <w:rPr>
          <w:rFonts w:ascii="宋体" w:hAnsi="宋体"/>
          <w:color w:val="000000"/>
          <w:sz w:val="24"/>
          <w:szCs w:val="24"/>
        </w:rPr>
      </w:pPr>
      <w:r>
        <w:rPr>
          <w:rFonts w:ascii="宋体" w:hAnsi="宋体"/>
          <w:color w:val="000000"/>
          <w:sz w:val="24"/>
          <w:szCs w:val="24"/>
        </w:rPr>
        <w:t>3</w:t>
      </w:r>
      <w:r>
        <w:rPr>
          <w:rFonts w:hint="eastAsia" w:ascii="宋体" w:hAnsi="宋体"/>
          <w:color w:val="000000"/>
          <w:sz w:val="24"/>
          <w:szCs w:val="24"/>
        </w:rPr>
        <w:t>.学习第5小节。</w:t>
      </w:r>
    </w:p>
    <w:p w14:paraId="3446E7C8">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szCs w:val="24"/>
        </w:rPr>
        <w:t>（1）</w:t>
      </w:r>
      <w:r>
        <w:rPr>
          <w:rFonts w:hint="eastAsia"/>
          <w:sz w:val="24"/>
          <w:szCs w:val="24"/>
        </w:rPr>
        <w:t>教师提出问题：</w:t>
      </w:r>
      <w:r>
        <w:rPr>
          <w:rFonts w:hint="eastAsia" w:ascii="宋体" w:hAnsi="宋体"/>
          <w:color w:val="000000"/>
          <w:sz w:val="24"/>
          <w:szCs w:val="24"/>
        </w:rPr>
        <w:t>如果到了冬天</w:t>
      </w:r>
      <w:r>
        <w:rPr>
          <w:rFonts w:hint="eastAsia" w:ascii="宋体" w:hAnsi="宋体"/>
          <w:sz w:val="24"/>
          <w:szCs w:val="24"/>
        </w:rPr>
        <w:t>，雪后树叶</w:t>
      </w:r>
      <w:r>
        <w:rPr>
          <w:rFonts w:hint="eastAsia" w:ascii="宋体" w:hAnsi="宋体"/>
          <w:color w:val="000000"/>
          <w:sz w:val="24"/>
          <w:szCs w:val="24"/>
        </w:rPr>
        <w:t>都掉光了，那该怎么辨别方向呢？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35</w:t>
      </w:r>
      <w:r>
        <w:rPr>
          <w:rFonts w:hint="eastAsia" w:ascii="宋体" w:hAnsi="宋体" w:cs="宋体"/>
          <w:b/>
          <w:bCs/>
          <w:color w:val="0070C0"/>
          <w:sz w:val="24"/>
          <w:szCs w:val="24"/>
        </w:rPr>
        <w:t>）</w:t>
      </w:r>
    </w:p>
    <w:p w14:paraId="1F36B7CE">
      <w:pPr>
        <w:spacing w:after="0" w:line="360" w:lineRule="auto"/>
        <w:ind w:firstLine="480" w:firstLineChars="200"/>
        <w:rPr>
          <w:rFonts w:ascii="宋体" w:hAnsi="宋体"/>
          <w:color w:val="000000"/>
          <w:sz w:val="24"/>
          <w:szCs w:val="24"/>
        </w:rPr>
      </w:pPr>
      <w:r>
        <w:rPr>
          <w:rFonts w:hint="eastAsia" w:ascii="宋体" w:hAnsi="宋体" w:cs="宋体"/>
          <w:bCs/>
          <w:sz w:val="24"/>
          <w:szCs w:val="24"/>
        </w:rPr>
        <w:t>板书：</w:t>
      </w:r>
      <w:r>
        <w:rPr>
          <w:rFonts w:hint="eastAsia" w:ascii="宋体" w:hAnsi="宋体"/>
          <w:color w:val="FF0000"/>
          <w:sz w:val="24"/>
          <w:szCs w:val="24"/>
        </w:rPr>
        <w:t>雪后</w:t>
      </w:r>
    </w:p>
    <w:p w14:paraId="11360CA4">
      <w:pPr>
        <w:spacing w:after="0" w:line="360" w:lineRule="auto"/>
        <w:ind w:firstLine="480" w:firstLineChars="200"/>
        <w:rPr>
          <w:rFonts w:ascii="宋体" w:hAnsi="宋体" w:cs="宋体"/>
          <w:b/>
          <w:bCs/>
          <w:color w:val="0070C0"/>
          <w:sz w:val="24"/>
          <w:szCs w:val="24"/>
        </w:rPr>
      </w:pPr>
      <w:r>
        <w:rPr>
          <w:rFonts w:hint="eastAsia" w:ascii="宋体" w:hAnsi="宋体"/>
          <w:color w:val="000000"/>
          <w:sz w:val="24"/>
          <w:szCs w:val="24"/>
        </w:rPr>
        <w:t>（2）小组派出代表来汇报通</w:t>
      </w:r>
      <w:r>
        <w:rPr>
          <w:rFonts w:hint="eastAsia" w:ascii="宋体" w:hAnsi="宋体"/>
          <w:sz w:val="24"/>
          <w:szCs w:val="24"/>
        </w:rPr>
        <w:t>过沟渠里的积雪判断</w:t>
      </w:r>
      <w:r>
        <w:rPr>
          <w:rFonts w:hint="eastAsia" w:ascii="宋体" w:hAnsi="宋体"/>
          <w:color w:val="000000"/>
          <w:sz w:val="24"/>
          <w:szCs w:val="24"/>
        </w:rPr>
        <w:t>方向的方法。其他同学补充。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36</w:t>
      </w:r>
      <w:r>
        <w:rPr>
          <w:rFonts w:hint="eastAsia" w:ascii="宋体" w:hAnsi="宋体" w:cs="宋体"/>
          <w:b/>
          <w:bCs/>
          <w:color w:val="0070C0"/>
          <w:sz w:val="24"/>
          <w:szCs w:val="24"/>
        </w:rPr>
        <w:t>）</w:t>
      </w:r>
    </w:p>
    <w:p w14:paraId="618FA8E6">
      <w:pPr>
        <w:spacing w:after="0" w:line="360" w:lineRule="auto"/>
        <w:ind w:firstLine="480" w:firstLineChars="200"/>
        <w:rPr>
          <w:rFonts w:ascii="宋体" w:hAnsi="宋体"/>
          <w:color w:val="000000"/>
          <w:sz w:val="24"/>
          <w:szCs w:val="24"/>
        </w:rPr>
      </w:pPr>
      <w:r>
        <w:rPr>
          <w:rFonts w:hint="eastAsia" w:ascii="宋体" w:hAnsi="宋体" w:cs="宋体"/>
          <w:bCs/>
          <w:sz w:val="24"/>
          <w:szCs w:val="24"/>
        </w:rPr>
        <w:t>板书：</w:t>
      </w:r>
      <w:r>
        <w:rPr>
          <w:rFonts w:hint="eastAsia" w:ascii="宋体" w:hAnsi="宋体"/>
          <w:color w:val="FF0000"/>
          <w:sz w:val="24"/>
          <w:szCs w:val="24"/>
        </w:rPr>
        <w:t>沟渠里的积雪</w:t>
      </w:r>
    </w:p>
    <w:p w14:paraId="5F4F57A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（3）引发思考：课文中没有直接讲明积雪是怎样指明方向的，雪化得快的那边是南面还是北面呢？谁来给大家讲一讲？</w:t>
      </w:r>
    </w:p>
    <w:p w14:paraId="01E32C5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预设：我觉得</w:t>
      </w:r>
      <w:r>
        <w:rPr>
          <w:rFonts w:hint="eastAsia" w:ascii="宋体" w:hAnsi="宋体"/>
          <w:sz w:val="24"/>
          <w:szCs w:val="24"/>
        </w:rPr>
        <w:t>雪化得快（北），化得慢（南）</w:t>
      </w:r>
      <w:r>
        <w:rPr>
          <w:rFonts w:hint="eastAsia" w:ascii="宋体" w:hAnsi="宋体"/>
          <w:color w:val="000000"/>
          <w:sz w:val="24"/>
          <w:szCs w:val="24"/>
        </w:rPr>
        <w:t>。</w:t>
      </w:r>
    </w:p>
    <w:p w14:paraId="0328CAB2">
      <w:pPr>
        <w:spacing w:after="0" w:line="360" w:lineRule="auto"/>
        <w:ind w:firstLine="480" w:firstLineChars="200"/>
        <w:rPr>
          <w:rFonts w:ascii="宋体" w:hAnsi="宋体"/>
          <w:color w:val="000000"/>
          <w:sz w:val="24"/>
          <w:szCs w:val="24"/>
        </w:rPr>
      </w:pPr>
      <w:r>
        <w:rPr>
          <w:rFonts w:hint="eastAsia" w:ascii="宋体" w:hAnsi="宋体" w:cs="宋体"/>
          <w:bCs/>
          <w:sz w:val="24"/>
          <w:szCs w:val="24"/>
        </w:rPr>
        <w:t>板书：</w:t>
      </w:r>
      <w:r>
        <w:rPr>
          <w:rFonts w:hint="eastAsia" w:ascii="宋体" w:hAnsi="宋体"/>
          <w:color w:val="FF0000"/>
          <w:sz w:val="24"/>
          <w:szCs w:val="24"/>
        </w:rPr>
        <w:t>化得快（北）</w:t>
      </w:r>
      <w:r>
        <w:rPr>
          <w:rFonts w:hint="eastAsia" w:ascii="宋体" w:hAnsi="宋体"/>
          <w:color w:val="000000"/>
          <w:sz w:val="24"/>
          <w:szCs w:val="24"/>
        </w:rPr>
        <w:t xml:space="preserve"> </w:t>
      </w:r>
      <w:r>
        <w:rPr>
          <w:rFonts w:hint="eastAsia" w:ascii="宋体" w:hAnsi="宋体"/>
          <w:color w:val="FF0000"/>
          <w:sz w:val="24"/>
          <w:szCs w:val="24"/>
        </w:rPr>
        <w:t>化得慢（南）</w:t>
      </w:r>
    </w:p>
    <w:p w14:paraId="4EF4ADE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结合图片，引导理解：我们一起来看这幅图</w:t>
      </w:r>
    </w:p>
    <w:p w14:paraId="1BC0AAA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（4）教师引导，仿照说话：我们可以仿照上一小节来表述，全班齐读。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37</w:t>
      </w:r>
      <w:r>
        <w:rPr>
          <w:rFonts w:hint="eastAsia" w:ascii="宋体" w:hAnsi="宋体" w:cs="宋体"/>
          <w:b/>
          <w:bCs/>
          <w:color w:val="0070C0"/>
          <w:sz w:val="24"/>
          <w:szCs w:val="24"/>
        </w:rPr>
        <w:t>）</w:t>
      </w:r>
    </w:p>
    <w:p w14:paraId="49602AF3">
      <w:pPr>
        <w:spacing w:after="0" w:line="360" w:lineRule="auto"/>
        <w:ind w:firstLine="480" w:firstLineChars="200"/>
        <w:rPr>
          <w:rFonts w:ascii="宋体" w:hAnsi="宋体"/>
          <w:color w:val="000000"/>
          <w:sz w:val="24"/>
          <w:szCs w:val="24"/>
        </w:rPr>
      </w:pPr>
      <w:r>
        <w:rPr>
          <w:rFonts w:asciiTheme="minorEastAsia" w:hAnsiTheme="minorEastAsia" w:cstheme="minorEastAsia"/>
          <w:sz w:val="24"/>
        </w:rPr>
        <w:t>4</w:t>
      </w:r>
      <w:r>
        <w:rPr>
          <w:rFonts w:hint="eastAsia" w:asciiTheme="minorEastAsia" w:hAnsiTheme="minorEastAsia" w:cstheme="minorEastAsia"/>
          <w:sz w:val="24"/>
        </w:rPr>
        <w:t>.对比迁移学习第6小节。</w:t>
      </w:r>
    </w:p>
    <w:p w14:paraId="095C9B66">
      <w:pPr>
        <w:spacing w:after="0" w:line="360" w:lineRule="auto"/>
        <w:ind w:firstLine="480" w:firstLineChars="200"/>
        <w:rPr>
          <w:rFonts w:ascii="宋体" w:hAnsi="宋体" w:cs="宋体"/>
          <w:b/>
          <w:bCs/>
          <w:color w:val="0070C0"/>
          <w:sz w:val="24"/>
          <w:szCs w:val="24"/>
        </w:rPr>
      </w:pPr>
      <w:r>
        <w:rPr>
          <w:rFonts w:hint="eastAsia" w:ascii="宋体" w:hAnsi="宋体"/>
          <w:color w:val="000000"/>
          <w:sz w:val="24"/>
          <w:szCs w:val="24"/>
        </w:rPr>
        <w:t>（1）教师提问：大自然并不是只有这4种</w:t>
      </w:r>
      <w:r>
        <w:rPr>
          <w:rFonts w:hint="eastAsia" w:ascii="宋体" w:hAnsi="宋体"/>
          <w:sz w:val="24"/>
          <w:szCs w:val="24"/>
        </w:rPr>
        <w:t>“天然的指南针”，怎</w:t>
      </w:r>
      <w:r>
        <w:rPr>
          <w:rFonts w:hint="eastAsia" w:ascii="宋体" w:hAnsi="宋体"/>
          <w:color w:val="000000"/>
          <w:sz w:val="24"/>
          <w:szCs w:val="24"/>
        </w:rPr>
        <w:t>样才能发现更多的指南针呢？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38</w:t>
      </w:r>
      <w:r>
        <w:rPr>
          <w:rFonts w:hint="eastAsia" w:ascii="宋体" w:hAnsi="宋体" w:cs="宋体"/>
          <w:b/>
          <w:bCs/>
          <w:color w:val="0070C0"/>
          <w:sz w:val="24"/>
          <w:szCs w:val="24"/>
        </w:rPr>
        <w:t>）</w:t>
      </w:r>
    </w:p>
    <w:p w14:paraId="40C259D8">
      <w:pPr>
        <w:spacing w:after="0" w:line="360" w:lineRule="auto"/>
        <w:ind w:firstLine="480" w:firstLineChars="200"/>
        <w:rPr>
          <w:rFonts w:ascii="宋体" w:hAnsi="宋体"/>
          <w:color w:val="000000"/>
          <w:sz w:val="24"/>
          <w:szCs w:val="24"/>
        </w:rPr>
      </w:pPr>
      <w:r>
        <w:rPr>
          <w:rFonts w:hint="eastAsia" w:ascii="宋体" w:hAnsi="宋体" w:cs="宋体"/>
          <w:bCs/>
          <w:sz w:val="24"/>
          <w:szCs w:val="24"/>
        </w:rPr>
        <w:t>板书：</w:t>
      </w:r>
      <w:r>
        <w:rPr>
          <w:rFonts w:hint="eastAsia" w:ascii="宋体" w:hAnsi="宋体"/>
          <w:color w:val="FF0000"/>
          <w:sz w:val="24"/>
          <w:szCs w:val="24"/>
        </w:rPr>
        <w:t>天然的指南针</w:t>
      </w:r>
    </w:p>
    <w:p w14:paraId="7AFD7960">
      <w:pPr>
        <w:spacing w:after="0" w:line="360" w:lineRule="auto"/>
        <w:ind w:firstLine="480" w:firstLineChars="200"/>
        <w:rPr>
          <w:rFonts w:ascii="宋体" w:hAnsi="宋体" w:cs="宋体"/>
          <w:b/>
          <w:bCs/>
          <w:color w:val="0070C0"/>
          <w:sz w:val="24"/>
          <w:szCs w:val="24"/>
        </w:rPr>
      </w:pPr>
      <w:r>
        <w:rPr>
          <w:rFonts w:hint="eastAsia" w:ascii="宋体" w:hAnsi="宋体"/>
          <w:color w:val="000000"/>
          <w:sz w:val="24"/>
          <w:szCs w:val="24"/>
        </w:rPr>
        <w:t>（2）集体交流，教师小结：大自然中的天然指南针真不少，这需要我们</w:t>
      </w:r>
      <w:r>
        <w:rPr>
          <w:rFonts w:hint="eastAsia" w:ascii="宋体" w:hAnsi="宋体"/>
          <w:sz w:val="24"/>
          <w:szCs w:val="24"/>
        </w:rPr>
        <w:t>——找方向，办法多。细观察，多去想。</w:t>
      </w:r>
      <w:bookmarkStart w:id="6" w:name="_Hlk122623492"/>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39</w:t>
      </w:r>
      <w:r>
        <w:rPr>
          <w:rFonts w:hint="eastAsia" w:ascii="宋体" w:hAnsi="宋体" w:cs="宋体"/>
          <w:b/>
          <w:bCs/>
          <w:color w:val="0070C0"/>
          <w:sz w:val="24"/>
          <w:szCs w:val="24"/>
        </w:rPr>
        <w:t>）</w:t>
      </w:r>
      <w:bookmarkEnd w:id="6"/>
    </w:p>
    <w:p w14:paraId="692643C5">
      <w:pPr>
        <w:spacing w:after="0"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s="宋体"/>
          <w:bCs/>
          <w:sz w:val="24"/>
          <w:szCs w:val="24"/>
        </w:rPr>
        <w:t>板书：</w:t>
      </w:r>
      <w:r>
        <w:rPr>
          <w:rFonts w:hint="eastAsia" w:ascii="宋体" w:hAnsi="宋体"/>
          <w:color w:val="FF0000"/>
          <w:sz w:val="24"/>
          <w:szCs w:val="24"/>
        </w:rPr>
        <w:t>找方向，办法多</w:t>
      </w:r>
      <w:r>
        <w:rPr>
          <w:rFonts w:hint="eastAsia" w:ascii="宋体" w:hAnsi="宋体"/>
          <w:color w:val="000000" w:themeColor="text1"/>
          <w:sz w:val="24"/>
          <w:szCs w:val="24"/>
          <w14:textFill>
            <w14:solidFill>
              <w14:schemeClr w14:val="tx1"/>
            </w14:solidFill>
          </w14:textFill>
        </w:rPr>
        <w:t xml:space="preserve"> </w:t>
      </w:r>
    </w:p>
    <w:p w14:paraId="7C02CBFB">
      <w:pPr>
        <w:spacing w:after="0" w:line="360" w:lineRule="auto"/>
        <w:ind w:firstLine="1200" w:firstLineChars="500"/>
        <w:rPr>
          <w:rFonts w:ascii="宋体" w:hAnsi="宋体"/>
          <w:color w:val="000000"/>
          <w:sz w:val="24"/>
          <w:szCs w:val="24"/>
        </w:rPr>
      </w:pPr>
      <w:r>
        <w:rPr>
          <w:rFonts w:hint="eastAsia" w:ascii="宋体" w:hAnsi="宋体"/>
          <w:color w:val="FF0000"/>
          <w:sz w:val="24"/>
          <w:szCs w:val="24"/>
        </w:rPr>
        <w:t>细观察，多去想</w:t>
      </w:r>
    </w:p>
    <w:p w14:paraId="1258603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（3）指导朗读：我们在读这一小节时，要把“细细观察”和“多多去想”读重一些，告诉大家这一发现“天然指南针”的秘诀，让我们一起来读一读。</w:t>
      </w:r>
    </w:p>
    <w:p w14:paraId="636FAD3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（4）教师引导想一想生活中还有哪些分辨方向的办法？</w:t>
      </w:r>
    </w:p>
    <w:p w14:paraId="4E5405C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预设：看树木年轮 年轮密集的是北方，年轮稀疏的是南方。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40</w:t>
      </w:r>
      <w:r>
        <w:rPr>
          <w:rFonts w:hint="eastAsia" w:ascii="宋体" w:hAnsi="宋体" w:cs="宋体"/>
          <w:b/>
          <w:bCs/>
          <w:color w:val="0070C0"/>
          <w:sz w:val="24"/>
          <w:szCs w:val="24"/>
        </w:rPr>
        <w:t>）</w:t>
      </w:r>
    </w:p>
    <w:p w14:paraId="086E2FA9">
      <w:pPr>
        <w:spacing w:after="0" w:line="360" w:lineRule="auto"/>
        <w:ind w:firstLine="1200" w:firstLineChars="500"/>
        <w:rPr>
          <w:rFonts w:ascii="宋体" w:hAnsi="宋体" w:cs="宋体"/>
          <w:b/>
          <w:bCs/>
          <w:color w:val="0070C0"/>
          <w:sz w:val="24"/>
          <w:szCs w:val="24"/>
        </w:rPr>
      </w:pPr>
      <w:r>
        <w:rPr>
          <w:rFonts w:hint="eastAsia" w:ascii="宋体" w:hAnsi="宋体"/>
          <w:color w:val="000000"/>
          <w:sz w:val="24"/>
          <w:szCs w:val="24"/>
        </w:rPr>
        <w:t>看蚂蚁洞口 观察蚂蚁的洞穴，洞口大都是朝南的。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41</w:t>
      </w:r>
      <w:r>
        <w:rPr>
          <w:rFonts w:hint="eastAsia" w:ascii="宋体" w:hAnsi="宋体" w:cs="宋体"/>
          <w:b/>
          <w:bCs/>
          <w:color w:val="0070C0"/>
          <w:sz w:val="24"/>
          <w:szCs w:val="24"/>
        </w:rPr>
        <w:t>）</w:t>
      </w:r>
    </w:p>
    <w:p w14:paraId="062718C0">
      <w:pPr>
        <w:spacing w:after="0" w:line="360" w:lineRule="auto"/>
        <w:ind w:firstLine="480" w:firstLineChars="200"/>
        <w:rPr>
          <w:rFonts w:ascii="宋体" w:hAnsi="宋体" w:cs="宋体"/>
          <w:b/>
          <w:bCs/>
          <w:color w:val="0070C0"/>
          <w:sz w:val="24"/>
          <w:szCs w:val="24"/>
        </w:rPr>
      </w:pPr>
      <w:r>
        <w:rPr>
          <w:rFonts w:asciiTheme="minorEastAsia" w:hAnsiTheme="minorEastAsia" w:cstheme="minorEastAsia"/>
          <w:sz w:val="24"/>
        </w:rPr>
        <w:t>5</w:t>
      </w:r>
      <w:r>
        <w:rPr>
          <w:rFonts w:hint="eastAsia" w:asciiTheme="minorEastAsia" w:hAnsiTheme="minorEastAsia" w:cstheme="minorEastAsia"/>
          <w:sz w:val="24"/>
        </w:rPr>
        <w:t>.根据课文内容填写表格。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42</w:t>
      </w:r>
      <w:r>
        <w:rPr>
          <w:rFonts w:hint="eastAsia" w:ascii="宋体" w:hAnsi="宋体" w:cs="宋体"/>
          <w:b/>
          <w:bCs/>
          <w:color w:val="0070C0"/>
          <w:sz w:val="24"/>
          <w:szCs w:val="24"/>
        </w:rPr>
        <w:t>）</w:t>
      </w:r>
    </w:p>
    <w:p w14:paraId="24ED33A0">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放手让学生小组自学，由“扶”到“放”的过程培养了学生的自学能力。在理解一些科学常识时，采用多媒体辅助和教师讲解的方法，降低理解难度，逐个突破难点</w:t>
      </w:r>
      <w:r>
        <w:rPr>
          <w:rFonts w:hint="eastAsia" w:ascii="楷体" w:hAnsi="楷体" w:eastAsia="楷体"/>
          <w:sz w:val="24"/>
          <w:szCs w:val="24"/>
        </w:rPr>
        <w:t>。</w:t>
      </w:r>
      <w:r>
        <w:rPr>
          <w:rFonts w:hint="eastAsia" w:ascii="宋体" w:hAnsi="宋体"/>
          <w:sz w:val="24"/>
          <w:szCs w:val="24"/>
        </w:rPr>
        <w:t>）</w:t>
      </w:r>
    </w:p>
    <w:p w14:paraId="3AE24B9B">
      <w:pPr>
        <w:spacing w:after="0" w:line="360" w:lineRule="auto"/>
        <w:ind w:firstLine="482" w:firstLineChars="200"/>
        <w:rPr>
          <w:rFonts w:ascii="宋体" w:hAnsi="宋体"/>
          <w:color w:val="000000"/>
          <w:sz w:val="24"/>
          <w:szCs w:val="24"/>
        </w:rPr>
      </w:pPr>
      <w:r>
        <w:rPr>
          <w:rFonts w:hint="eastAsia" w:asciiTheme="minorEastAsia" w:hAnsiTheme="minorEastAsia" w:cstheme="minorEastAsia"/>
          <w:b/>
          <w:sz w:val="24"/>
        </w:rPr>
        <w:t>三、练写生字</w:t>
      </w:r>
    </w:p>
    <w:p w14:paraId="167B41E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w:t>
      </w:r>
      <w:r>
        <w:rPr>
          <w:rFonts w:ascii="宋体" w:hAnsi="宋体"/>
          <w:color w:val="000000"/>
          <w:sz w:val="24"/>
          <w:szCs w:val="24"/>
        </w:rPr>
        <w:t>.</w:t>
      </w:r>
      <w:r>
        <w:rPr>
          <w:rFonts w:hint="eastAsia" w:ascii="宋体" w:hAnsi="宋体"/>
          <w:color w:val="000000"/>
          <w:sz w:val="24"/>
          <w:szCs w:val="24"/>
        </w:rPr>
        <w:t>出示生字，教师引导学生观察字形。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43</w:t>
      </w:r>
      <w:r>
        <w:rPr>
          <w:rFonts w:hint="eastAsia" w:ascii="宋体" w:hAnsi="宋体" w:cs="宋体"/>
          <w:b/>
          <w:bCs/>
          <w:color w:val="0070C0"/>
          <w:sz w:val="24"/>
          <w:szCs w:val="24"/>
        </w:rPr>
        <w:t>）</w:t>
      </w:r>
    </w:p>
    <w:p w14:paraId="119C883A">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rPr>
        <w:t>2.</w:t>
      </w:r>
      <w:r>
        <w:rPr>
          <w:rFonts w:hint="eastAsia"/>
        </w:rPr>
        <w:t xml:space="preserve"> </w:t>
      </w:r>
      <w:r>
        <w:rPr>
          <w:rFonts w:hint="eastAsia" w:asciiTheme="minorEastAsia" w:hAnsiTheme="minorEastAsia" w:eastAsiaTheme="minorEastAsia"/>
          <w:sz w:val="24"/>
        </w:rPr>
        <w:t>重难点字书写指导“碰、永”</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44</w:t>
      </w:r>
      <w:r>
        <w:rPr>
          <w:rFonts w:hint="eastAsia" w:ascii="宋体" w:hAnsi="宋体" w:cs="宋体"/>
          <w:b/>
          <w:bCs/>
          <w:color w:val="0070C0"/>
          <w:sz w:val="24"/>
          <w:szCs w:val="24"/>
        </w:rPr>
        <w:t>）</w:t>
      </w:r>
    </w:p>
    <w:p w14:paraId="3D22C0DC">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3</w:t>
      </w:r>
      <w:r>
        <w:rPr>
          <w:rFonts w:hint="eastAsia" w:ascii="宋体" w:hAnsi="宋体" w:cs="宋体"/>
          <w:color w:val="000000" w:themeColor="text1"/>
          <w:sz w:val="24"/>
          <w:szCs w:val="24"/>
          <w14:textFill>
            <w14:solidFill>
              <w14:schemeClr w14:val="tx1"/>
            </w14:solidFill>
          </w14:textFill>
        </w:rPr>
        <w:t>.学生自己练写。</w:t>
      </w:r>
    </w:p>
    <w:p w14:paraId="794D7CB4">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提出要求：下面请同学们自己来写生字，每个字描一遍写两遍，注意坐姿。</w:t>
      </w:r>
    </w:p>
    <w:p w14:paraId="2CB5FBDB">
      <w:pPr>
        <w:spacing w:after="0" w:line="360" w:lineRule="auto"/>
        <w:ind w:firstLine="480" w:firstLineChars="200"/>
        <w:rPr>
          <w:rFonts w:ascii="宋体" w:hAnsi="宋体"/>
          <w:sz w:val="24"/>
          <w:szCs w:val="24"/>
        </w:rPr>
      </w:pPr>
      <w:bookmarkStart w:id="7" w:name="_Hlk122621738"/>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引导学生观察，注意重要笔画所在的位置，写前指明观察方向，写后评价反馈，在看和写的实践中把字写美观，提高书写能力。</w:t>
      </w:r>
      <w:r>
        <w:rPr>
          <w:rFonts w:hint="eastAsia" w:ascii="宋体" w:hAnsi="宋体"/>
          <w:sz w:val="24"/>
          <w:szCs w:val="24"/>
        </w:rPr>
        <w:t>）</w:t>
      </w:r>
    </w:p>
    <w:bookmarkEnd w:id="7"/>
    <w:p w14:paraId="5C8BBAC7">
      <w:pPr>
        <w:widowControl w:val="0"/>
        <w:adjustRightInd/>
        <w:snapToGrid/>
        <w:spacing w:after="0" w:line="360" w:lineRule="auto"/>
        <w:ind w:firstLine="482" w:firstLineChars="200"/>
        <w:jc w:val="both"/>
        <w:rPr>
          <w:rFonts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rPr>
        <w:t>四、课文小结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46</w:t>
      </w:r>
      <w:r>
        <w:rPr>
          <w:rFonts w:hint="eastAsia" w:ascii="宋体" w:hAnsi="宋体" w:cs="宋体"/>
          <w:b/>
          <w:bCs/>
          <w:color w:val="0070C0"/>
          <w:sz w:val="24"/>
          <w:szCs w:val="24"/>
        </w:rPr>
        <w:t>）</w:t>
      </w:r>
    </w:p>
    <w:p w14:paraId="7789434D">
      <w:pPr>
        <w:widowControl w:val="0"/>
        <w:adjustRightInd/>
        <w:snapToGrid/>
        <w:spacing w:after="0" w:line="360" w:lineRule="auto"/>
        <w:ind w:firstLine="480" w:firstLineChars="200"/>
        <w:jc w:val="both"/>
        <w:rPr>
          <w:rFonts w:asciiTheme="minorEastAsia" w:hAnsiTheme="minorEastAsia" w:eastAsiaTheme="minorEastAsia" w:cstheme="minorEastAsia"/>
          <w:bCs/>
          <w:kern w:val="2"/>
          <w:sz w:val="24"/>
          <w:szCs w:val="24"/>
        </w:rPr>
      </w:pPr>
      <w:r>
        <w:rPr>
          <w:rFonts w:hint="eastAsia" w:asciiTheme="minorEastAsia" w:hAnsiTheme="minorEastAsia" w:eastAsiaTheme="minorEastAsia" w:cstheme="minorEastAsia"/>
          <w:bCs/>
          <w:kern w:val="2"/>
          <w:sz w:val="24"/>
          <w:szCs w:val="24"/>
        </w:rPr>
        <w:t>本文以诗歌的形式讲述了在野外迷路后辨别方向的 四种方法，告诉我们只要</w:t>
      </w:r>
      <w:bookmarkStart w:id="8" w:name="_Hlk122624585"/>
      <w:r>
        <w:rPr>
          <w:rFonts w:hint="eastAsia" w:asciiTheme="minorEastAsia" w:hAnsiTheme="minorEastAsia" w:eastAsiaTheme="minorEastAsia" w:cstheme="minorEastAsia"/>
          <w:bCs/>
          <w:color w:val="000000" w:themeColor="text1"/>
          <w:kern w:val="2"/>
          <w:sz w:val="24"/>
          <w:szCs w:val="24"/>
          <w14:textFill>
            <w14:solidFill>
              <w14:schemeClr w14:val="tx1"/>
            </w14:solidFill>
          </w14:textFill>
        </w:rPr>
        <w:t>细心观察、善于思考</w:t>
      </w:r>
      <w:bookmarkEnd w:id="8"/>
      <w:r>
        <w:rPr>
          <w:rFonts w:hint="eastAsia" w:asciiTheme="minorEastAsia" w:hAnsiTheme="minorEastAsia" w:eastAsiaTheme="minorEastAsia" w:cstheme="minorEastAsia"/>
          <w:bCs/>
          <w:kern w:val="2"/>
          <w:sz w:val="24"/>
          <w:szCs w:val="24"/>
        </w:rPr>
        <w:t>，就会发现大自然里有很多天然的指南针，它们会帮助我们辨别方向。</w:t>
      </w:r>
    </w:p>
    <w:p w14:paraId="67E7C719">
      <w:pPr>
        <w:widowControl w:val="0"/>
        <w:adjustRightInd/>
        <w:snapToGrid/>
        <w:spacing w:after="0" w:line="360" w:lineRule="auto"/>
        <w:ind w:firstLine="482" w:firstLineChars="200"/>
        <w:jc w:val="both"/>
        <w:rPr>
          <w:rFonts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rPr>
        <w:t>五、课堂演练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47.48.49</w:t>
      </w:r>
      <w:r>
        <w:rPr>
          <w:rFonts w:hint="eastAsia" w:ascii="宋体" w:hAnsi="宋体" w:cs="宋体"/>
          <w:b/>
          <w:bCs/>
          <w:color w:val="0070C0"/>
          <w:sz w:val="24"/>
          <w:szCs w:val="24"/>
        </w:rPr>
        <w:t>）</w:t>
      </w:r>
    </w:p>
    <w:p w14:paraId="41CDFA1A">
      <w:pPr>
        <w:spacing w:after="0" w:line="360" w:lineRule="auto"/>
        <w:rPr>
          <w:rFonts w:ascii="宋体" w:hAnsi="宋体" w:cs="宋体"/>
          <w:color w:val="000000"/>
          <w:sz w:val="24"/>
          <w:szCs w:val="24"/>
        </w:rPr>
      </w:pPr>
      <w:bookmarkStart w:id="9" w:name="_Hlk122620687"/>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bookmarkEnd w:id="9"/>
    <w:p w14:paraId="16008021">
      <w:pPr>
        <w:spacing w:after="0" w:line="360" w:lineRule="auto"/>
        <w:jc w:val="center"/>
        <w:rPr>
          <w:rFonts w:ascii="宋体" w:hAnsi="宋体"/>
          <w:color w:val="000000"/>
          <w:sz w:val="24"/>
          <w:szCs w:val="24"/>
        </w:rPr>
      </w:pPr>
      <w:r>
        <w:rPr>
          <w:rFonts w:ascii="宋体" w:hAnsi="宋体"/>
          <w:color w:val="000000"/>
          <w:sz w:val="24"/>
          <w:szCs w:val="24"/>
        </w:rPr>
        <w:drawing>
          <wp:inline distT="0" distB="0" distL="0" distR="0">
            <wp:extent cx="4699000" cy="2037715"/>
            <wp:effectExtent l="0" t="0" r="635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696349" cy="2036319"/>
                    </a:xfrm>
                    <a:prstGeom prst="rect">
                      <a:avLst/>
                    </a:prstGeom>
                    <a:noFill/>
                    <a:ln>
                      <a:noFill/>
                    </a:ln>
                  </pic:spPr>
                </pic:pic>
              </a:graphicData>
            </a:graphic>
          </wp:inline>
        </w:drawing>
      </w:r>
    </w:p>
    <w:p w14:paraId="2C402CCF">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3503CB3B">
      <w:pPr>
        <w:spacing w:after="0" w:line="360" w:lineRule="auto"/>
        <w:ind w:firstLine="480" w:firstLineChars="200"/>
        <w:rPr>
          <w:rFonts w:ascii="宋体" w:hAnsi="宋体"/>
          <w:sz w:val="24"/>
          <w:szCs w:val="24"/>
        </w:rPr>
      </w:pPr>
      <w:r>
        <w:rPr>
          <w:rFonts w:hint="eastAsia" w:ascii="宋体" w:hAnsi="宋体"/>
          <w:sz w:val="24"/>
          <w:szCs w:val="24"/>
        </w:rPr>
        <w:t>《要是你在野外迷了路》是一篇充满科学性与知识性的小诗，如何让孩子觉得大自然是一本永远也读不完的“书”，对大自然充满向往而产生探索的兴趣呢？教学时，我从三点出发：</w:t>
      </w:r>
    </w:p>
    <w:p w14:paraId="6D985B97">
      <w:pPr>
        <w:spacing w:after="0" w:line="360" w:lineRule="auto"/>
        <w:ind w:firstLine="480" w:firstLineChars="200"/>
        <w:rPr>
          <w:rFonts w:ascii="宋体" w:hAnsi="宋体"/>
          <w:sz w:val="24"/>
          <w:szCs w:val="24"/>
        </w:rPr>
      </w:pPr>
      <w:r>
        <w:rPr>
          <w:rFonts w:hint="eastAsia" w:ascii="宋体" w:hAnsi="宋体"/>
          <w:sz w:val="24"/>
          <w:szCs w:val="24"/>
        </w:rPr>
        <w:t>1.以读代讲，读中感悟。</w:t>
      </w:r>
    </w:p>
    <w:p w14:paraId="08FEA2CD">
      <w:pPr>
        <w:spacing w:after="0" w:line="360" w:lineRule="auto"/>
        <w:ind w:firstLine="480" w:firstLineChars="200"/>
        <w:rPr>
          <w:rFonts w:ascii="宋体" w:hAnsi="宋体"/>
          <w:sz w:val="24"/>
          <w:szCs w:val="24"/>
        </w:rPr>
      </w:pPr>
      <w:r>
        <w:rPr>
          <w:rFonts w:hint="eastAsia" w:ascii="宋体" w:hAnsi="宋体"/>
          <w:sz w:val="24"/>
          <w:szCs w:val="24"/>
        </w:rPr>
        <w:t>课堂上，我设置了多种形式的读，选择自己喜欢的段落读，小组合作读、引读、齐读、师生合作读。通过多种形式的读，让学生自己去感悟，去领会。</w:t>
      </w:r>
    </w:p>
    <w:p w14:paraId="2BB8382A">
      <w:pPr>
        <w:spacing w:after="0" w:line="360" w:lineRule="auto"/>
        <w:ind w:firstLine="480" w:firstLineChars="200"/>
        <w:rPr>
          <w:rFonts w:ascii="宋体" w:hAnsi="宋体"/>
          <w:sz w:val="24"/>
          <w:szCs w:val="24"/>
        </w:rPr>
      </w:pPr>
      <w:r>
        <w:rPr>
          <w:rFonts w:hint="eastAsia" w:ascii="宋体" w:hAnsi="宋体"/>
          <w:sz w:val="24"/>
          <w:szCs w:val="24"/>
        </w:rPr>
        <w:t>2.借助图片，突破难点。</w:t>
      </w:r>
    </w:p>
    <w:p w14:paraId="554F64BF">
      <w:pPr>
        <w:spacing w:after="0" w:line="360" w:lineRule="auto"/>
        <w:ind w:firstLine="480" w:firstLineChars="200"/>
        <w:rPr>
          <w:rFonts w:ascii="宋体" w:hAnsi="宋体"/>
          <w:sz w:val="24"/>
          <w:szCs w:val="24"/>
        </w:rPr>
      </w:pPr>
      <w:r>
        <w:rPr>
          <w:rFonts w:hint="eastAsia" w:ascii="宋体" w:hAnsi="宋体"/>
          <w:sz w:val="24"/>
          <w:szCs w:val="24"/>
        </w:rPr>
        <w:t>沟渠对学生来说比较陌生，沟渠里的积雪怎样给我们指引方向，教材只告诉我们“看看哪边雪化得快，哪边化得慢，就可以分辨北方和南方”。为了突破这一难点，我先结合图片让学生明白，沟渠是指人工凿开的水道，然后引导学生理解，沟渠南面因为有遮挡，阳光照射时间比北面少，所以沟渠南面的雪化得慢一些。</w:t>
      </w:r>
    </w:p>
    <w:p w14:paraId="61D8C3C8">
      <w:pPr>
        <w:spacing w:after="0" w:line="360" w:lineRule="auto"/>
        <w:ind w:firstLine="480" w:firstLineChars="200"/>
        <w:rPr>
          <w:rFonts w:ascii="宋体" w:hAnsi="宋体"/>
          <w:sz w:val="24"/>
          <w:szCs w:val="24"/>
        </w:rPr>
      </w:pPr>
      <w:r>
        <w:rPr>
          <w:rFonts w:hint="eastAsia" w:ascii="宋体" w:hAnsi="宋体"/>
          <w:sz w:val="24"/>
          <w:szCs w:val="24"/>
        </w:rPr>
        <w:t>3.巧妙延伸，拓展激趣。</w:t>
      </w:r>
    </w:p>
    <w:p w14:paraId="53DBCC09">
      <w:pPr>
        <w:spacing w:after="0" w:line="360" w:lineRule="auto"/>
        <w:ind w:firstLine="480" w:firstLineChars="200"/>
        <w:rPr>
          <w:rFonts w:ascii="宋体" w:hAnsi="宋体"/>
          <w:sz w:val="24"/>
          <w:szCs w:val="24"/>
        </w:rPr>
      </w:pPr>
      <w:r>
        <w:rPr>
          <w:rFonts w:hint="eastAsia" w:ascii="宋体" w:hAnsi="宋体"/>
          <w:sz w:val="24"/>
          <w:szCs w:val="24"/>
        </w:rPr>
        <w:t>在拓展环节，我引导学生思考“除了文中介绍的方法，你还知道哪些‘天然的指南针’呢”这一问题，激发了学生探索自然的奥秘的好奇心。不仅拓展了学生的思维，引导学生更开放地学习语文，培养学生学会课外搜集资料的兴趣，更提高了学生的语言表达能力。</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B5967">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3DFFF">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53A4F787">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C37FF">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E66F7">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8A3BC">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F23F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173C5"/>
    <w:rsid w:val="000277D9"/>
    <w:rsid w:val="00031D32"/>
    <w:rsid w:val="00036EC1"/>
    <w:rsid w:val="00047048"/>
    <w:rsid w:val="00052766"/>
    <w:rsid w:val="00052955"/>
    <w:rsid w:val="000534D3"/>
    <w:rsid w:val="00060706"/>
    <w:rsid w:val="0006672E"/>
    <w:rsid w:val="0007362B"/>
    <w:rsid w:val="00080A77"/>
    <w:rsid w:val="0008656F"/>
    <w:rsid w:val="00087E3D"/>
    <w:rsid w:val="00094D80"/>
    <w:rsid w:val="00097AB5"/>
    <w:rsid w:val="000A673A"/>
    <w:rsid w:val="000B0A99"/>
    <w:rsid w:val="000B63B6"/>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83A40"/>
    <w:rsid w:val="0019048E"/>
    <w:rsid w:val="001907C2"/>
    <w:rsid w:val="001A0051"/>
    <w:rsid w:val="001B02F0"/>
    <w:rsid w:val="001C536E"/>
    <w:rsid w:val="001C5AB7"/>
    <w:rsid w:val="001D1A4D"/>
    <w:rsid w:val="001E1C37"/>
    <w:rsid w:val="001F17A7"/>
    <w:rsid w:val="00206737"/>
    <w:rsid w:val="002116F5"/>
    <w:rsid w:val="00223BAF"/>
    <w:rsid w:val="00225E37"/>
    <w:rsid w:val="0023527F"/>
    <w:rsid w:val="00246360"/>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94681"/>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0AB0"/>
    <w:rsid w:val="005333E0"/>
    <w:rsid w:val="00557FAF"/>
    <w:rsid w:val="00570518"/>
    <w:rsid w:val="005769CE"/>
    <w:rsid w:val="005B3146"/>
    <w:rsid w:val="005E1F68"/>
    <w:rsid w:val="00614AB4"/>
    <w:rsid w:val="00615416"/>
    <w:rsid w:val="00627A6A"/>
    <w:rsid w:val="00630754"/>
    <w:rsid w:val="00633D85"/>
    <w:rsid w:val="00653B8C"/>
    <w:rsid w:val="00654BE0"/>
    <w:rsid w:val="00656087"/>
    <w:rsid w:val="00665068"/>
    <w:rsid w:val="00672AC7"/>
    <w:rsid w:val="0067353B"/>
    <w:rsid w:val="00676266"/>
    <w:rsid w:val="00681A22"/>
    <w:rsid w:val="00682BAD"/>
    <w:rsid w:val="0068716C"/>
    <w:rsid w:val="006C06C2"/>
    <w:rsid w:val="006D07E5"/>
    <w:rsid w:val="006D2497"/>
    <w:rsid w:val="006E414F"/>
    <w:rsid w:val="006E63A3"/>
    <w:rsid w:val="006F56C3"/>
    <w:rsid w:val="00701019"/>
    <w:rsid w:val="007121FC"/>
    <w:rsid w:val="00720F8E"/>
    <w:rsid w:val="00734EBE"/>
    <w:rsid w:val="0073691A"/>
    <w:rsid w:val="00737DC7"/>
    <w:rsid w:val="007643F4"/>
    <w:rsid w:val="00776D18"/>
    <w:rsid w:val="00780923"/>
    <w:rsid w:val="007859CB"/>
    <w:rsid w:val="00785D51"/>
    <w:rsid w:val="00790477"/>
    <w:rsid w:val="00793823"/>
    <w:rsid w:val="007A07D4"/>
    <w:rsid w:val="007B6258"/>
    <w:rsid w:val="007D0A92"/>
    <w:rsid w:val="007D2631"/>
    <w:rsid w:val="007D7412"/>
    <w:rsid w:val="007E488F"/>
    <w:rsid w:val="007F0A56"/>
    <w:rsid w:val="008012EC"/>
    <w:rsid w:val="0080315D"/>
    <w:rsid w:val="00820FCC"/>
    <w:rsid w:val="00821383"/>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2F2D"/>
    <w:rsid w:val="00954636"/>
    <w:rsid w:val="00976FC7"/>
    <w:rsid w:val="00982187"/>
    <w:rsid w:val="009A5322"/>
    <w:rsid w:val="009B13A9"/>
    <w:rsid w:val="009C49B6"/>
    <w:rsid w:val="009C672E"/>
    <w:rsid w:val="009E0F7D"/>
    <w:rsid w:val="009E3260"/>
    <w:rsid w:val="009F4350"/>
    <w:rsid w:val="009F7A74"/>
    <w:rsid w:val="00A07EF5"/>
    <w:rsid w:val="00A117EC"/>
    <w:rsid w:val="00A124A7"/>
    <w:rsid w:val="00A15F99"/>
    <w:rsid w:val="00A17FDE"/>
    <w:rsid w:val="00A217A0"/>
    <w:rsid w:val="00A27D0B"/>
    <w:rsid w:val="00A36B02"/>
    <w:rsid w:val="00A41714"/>
    <w:rsid w:val="00A62E33"/>
    <w:rsid w:val="00A709CB"/>
    <w:rsid w:val="00A9250E"/>
    <w:rsid w:val="00A934A7"/>
    <w:rsid w:val="00AA0C0C"/>
    <w:rsid w:val="00AB34AF"/>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46F9"/>
    <w:rsid w:val="00B667D2"/>
    <w:rsid w:val="00B714E1"/>
    <w:rsid w:val="00B72916"/>
    <w:rsid w:val="00BA52EA"/>
    <w:rsid w:val="00BC7D58"/>
    <w:rsid w:val="00BD0DC5"/>
    <w:rsid w:val="00BD22FF"/>
    <w:rsid w:val="00BD3EF3"/>
    <w:rsid w:val="00BE5FC6"/>
    <w:rsid w:val="00BF2EA3"/>
    <w:rsid w:val="00C17BBF"/>
    <w:rsid w:val="00C242E2"/>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46E2D"/>
    <w:rsid w:val="00D5017B"/>
    <w:rsid w:val="00D5033A"/>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74388"/>
    <w:rsid w:val="00E8026C"/>
    <w:rsid w:val="00E85381"/>
    <w:rsid w:val="00E85BF4"/>
    <w:rsid w:val="00E907BA"/>
    <w:rsid w:val="00E9113B"/>
    <w:rsid w:val="00E9198D"/>
    <w:rsid w:val="00E93020"/>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B51D5"/>
    <w:rsid w:val="00FD0829"/>
    <w:rsid w:val="00FD7533"/>
    <w:rsid w:val="00FF2F66"/>
    <w:rsid w:val="00FF6ABE"/>
    <w:rsid w:val="00FF791B"/>
    <w:rsid w:val="035A0157"/>
    <w:rsid w:val="05EA4284"/>
    <w:rsid w:val="067C2595"/>
    <w:rsid w:val="0A375961"/>
    <w:rsid w:val="0C8D0A71"/>
    <w:rsid w:val="12375D82"/>
    <w:rsid w:val="152A3840"/>
    <w:rsid w:val="1B644633"/>
    <w:rsid w:val="1CB41EDA"/>
    <w:rsid w:val="1F725B05"/>
    <w:rsid w:val="24512343"/>
    <w:rsid w:val="288D150B"/>
    <w:rsid w:val="2A0C379B"/>
    <w:rsid w:val="2ABB20D8"/>
    <w:rsid w:val="31032D9B"/>
    <w:rsid w:val="31EB2AB5"/>
    <w:rsid w:val="341F21EC"/>
    <w:rsid w:val="37212BDB"/>
    <w:rsid w:val="39D339BA"/>
    <w:rsid w:val="3B0C63E1"/>
    <w:rsid w:val="3D6E031C"/>
    <w:rsid w:val="3E626774"/>
    <w:rsid w:val="42002594"/>
    <w:rsid w:val="45994057"/>
    <w:rsid w:val="472244DB"/>
    <w:rsid w:val="476E307B"/>
    <w:rsid w:val="4B906184"/>
    <w:rsid w:val="4F594475"/>
    <w:rsid w:val="4FAD6AF3"/>
    <w:rsid w:val="503E6BF7"/>
    <w:rsid w:val="50AF627C"/>
    <w:rsid w:val="512D221B"/>
    <w:rsid w:val="53FC0044"/>
    <w:rsid w:val="54AA4E94"/>
    <w:rsid w:val="56A142F5"/>
    <w:rsid w:val="58F73E2D"/>
    <w:rsid w:val="59BF100A"/>
    <w:rsid w:val="59C24070"/>
    <w:rsid w:val="5AD1516C"/>
    <w:rsid w:val="5D1F743E"/>
    <w:rsid w:val="605029D2"/>
    <w:rsid w:val="60CF7012"/>
    <w:rsid w:val="61BE6D01"/>
    <w:rsid w:val="62CA73A9"/>
    <w:rsid w:val="62E606BF"/>
    <w:rsid w:val="637E4A58"/>
    <w:rsid w:val="64E3632E"/>
    <w:rsid w:val="693C38C9"/>
    <w:rsid w:val="6ACF31F7"/>
    <w:rsid w:val="6ECF63F8"/>
    <w:rsid w:val="708D1E0A"/>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4911</Words>
  <Characters>4994</Characters>
  <Lines>0</Lines>
  <Paragraphs>0</Paragraphs>
  <TotalTime>0</TotalTime>
  <ScaleCrop>false</ScaleCrop>
  <LinksUpToDate>false</LinksUpToDate>
  <CharactersWithSpaces>5051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2025-07-30T13:30:00Z</dcterms:created>
  <dc:creator>Administrator</dc:creator>
  <cp:lastModifiedBy>上帝掷骰子吗</cp:lastModifiedBy>
  <dcterms:modified xsi:type="dcterms:W3CDTF">2025-07-30T13:46:59Z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2E8767E80F724460AD9A6BEE2F79907E_12</vt:lpwstr>
  </property>
</Properties>
</file>